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C36C8" w:rsidRDefault="004D1F10" w:rsidP="009865C2">
      <w:pPr>
        <w:widowControl/>
        <w:adjustRightInd w:val="0"/>
        <w:snapToGrid w:val="0"/>
        <w:spacing w:line="300" w:lineRule="auto"/>
        <w:jc w:val="center"/>
        <w:rPr>
          <w:rFonts w:ascii="宋体" w:eastAsia="宋体" w:hAnsi="宋体" w:cs="宋体"/>
          <w:b/>
          <w:bCs/>
          <w:kern w:val="0"/>
          <w:sz w:val="32"/>
          <w:szCs w:val="32"/>
        </w:rPr>
      </w:pPr>
      <w:r w:rsidRPr="00ED7BA0">
        <w:rPr>
          <w:rFonts w:ascii="宋体" w:eastAsia="宋体" w:hAnsi="宋体" w:cs="宋体" w:hint="eastAsia"/>
          <w:b/>
          <w:bCs/>
          <w:kern w:val="0"/>
          <w:sz w:val="32"/>
          <w:szCs w:val="32"/>
        </w:rPr>
        <w:t>《琼海市嘉积城区城南片区控制性详细规划》</w:t>
      </w:r>
      <w:r w:rsidR="009865C2">
        <w:rPr>
          <w:rFonts w:ascii="宋体" w:eastAsia="宋体" w:hAnsi="宋体" w:cs="宋体" w:hint="eastAsia"/>
          <w:b/>
          <w:bCs/>
          <w:kern w:val="0"/>
          <w:sz w:val="32"/>
          <w:szCs w:val="32"/>
        </w:rPr>
        <w:t>地块S2-5-12局部用地规划条件修改</w:t>
      </w:r>
      <w:r w:rsidR="00ED0ADB">
        <w:rPr>
          <w:rFonts w:ascii="宋体" w:eastAsia="宋体" w:hAnsi="宋体" w:cs="宋体" w:hint="eastAsia"/>
          <w:b/>
          <w:bCs/>
          <w:kern w:val="0"/>
          <w:sz w:val="32"/>
          <w:szCs w:val="32"/>
        </w:rPr>
        <w:t>的</w:t>
      </w:r>
      <w:r w:rsidRPr="00ED7BA0">
        <w:rPr>
          <w:rFonts w:ascii="宋体" w:eastAsia="宋体" w:hAnsi="宋体" w:cs="宋体" w:hint="eastAsia"/>
          <w:b/>
          <w:bCs/>
          <w:kern w:val="0"/>
          <w:sz w:val="32"/>
          <w:szCs w:val="32"/>
        </w:rPr>
        <w:t>简介</w:t>
      </w:r>
    </w:p>
    <w:p w:rsidR="000522D2" w:rsidRPr="009865C2" w:rsidRDefault="000522D2" w:rsidP="000522D2">
      <w:pPr>
        <w:widowControl/>
        <w:adjustRightInd w:val="0"/>
        <w:snapToGrid w:val="0"/>
        <w:spacing w:line="300" w:lineRule="auto"/>
        <w:jc w:val="center"/>
        <w:rPr>
          <w:rFonts w:ascii="宋体" w:eastAsia="宋体" w:hAnsi="宋体" w:cs="宋体"/>
          <w:b/>
          <w:bCs/>
          <w:kern w:val="0"/>
          <w:sz w:val="32"/>
          <w:szCs w:val="32"/>
        </w:rPr>
      </w:pPr>
    </w:p>
    <w:p w:rsidR="000522D2" w:rsidRDefault="008F4193" w:rsidP="000522D2">
      <w:pPr>
        <w:pStyle w:val="1"/>
        <w:widowControl/>
        <w:adjustRightInd w:val="0"/>
        <w:snapToGrid w:val="0"/>
        <w:spacing w:line="300" w:lineRule="auto"/>
        <w:ind w:firstLineChars="0" w:firstLine="0"/>
        <w:jc w:val="left"/>
        <w:rPr>
          <w:rFonts w:asciiTheme="minorEastAsia" w:hAnsiTheme="minorEastAsia" w:cstheme="minorEastAsia"/>
          <w:bCs/>
          <w:kern w:val="0"/>
          <w:sz w:val="28"/>
          <w:szCs w:val="28"/>
        </w:rPr>
      </w:pPr>
      <w:r>
        <w:rPr>
          <w:rFonts w:asciiTheme="minorEastAsia" w:hAnsiTheme="minorEastAsia" w:cstheme="minorEastAsia" w:hint="eastAsia"/>
          <w:b/>
          <w:bCs/>
          <w:kern w:val="0"/>
          <w:sz w:val="28"/>
          <w:szCs w:val="28"/>
        </w:rPr>
        <w:t>一、修改原因</w:t>
      </w:r>
    </w:p>
    <w:p w:rsidR="00CA64F3" w:rsidRDefault="00323076" w:rsidP="00CA64F3">
      <w:pPr>
        <w:pStyle w:val="1"/>
        <w:widowControl/>
        <w:adjustRightInd w:val="0"/>
        <w:snapToGrid w:val="0"/>
        <w:spacing w:line="276" w:lineRule="auto"/>
        <w:ind w:firstLine="560"/>
        <w:jc w:val="left"/>
        <w:rPr>
          <w:rFonts w:asciiTheme="minorEastAsia" w:hAnsiTheme="minorEastAsia" w:cstheme="minorEastAsia"/>
          <w:color w:val="000000" w:themeColor="text1"/>
          <w:kern w:val="0"/>
          <w:sz w:val="28"/>
          <w:szCs w:val="28"/>
        </w:rPr>
      </w:pPr>
      <w:r>
        <w:rPr>
          <w:rFonts w:asciiTheme="minorEastAsia" w:hAnsiTheme="minorEastAsia" w:cstheme="minorEastAsia" w:hint="eastAsia"/>
          <w:color w:val="000000" w:themeColor="text1"/>
          <w:kern w:val="0"/>
          <w:sz w:val="28"/>
          <w:szCs w:val="28"/>
        </w:rPr>
        <w:t>本论证地块位于琼海市</w:t>
      </w:r>
      <w:r w:rsidR="00403BC6">
        <w:rPr>
          <w:rFonts w:asciiTheme="minorEastAsia" w:hAnsiTheme="minorEastAsia" w:cstheme="minorEastAsia" w:hint="eastAsia"/>
          <w:color w:val="000000" w:themeColor="text1"/>
          <w:kern w:val="0"/>
          <w:sz w:val="28"/>
          <w:szCs w:val="28"/>
        </w:rPr>
        <w:t>城南片区豪华路及车站路交汇处西北侧</w:t>
      </w:r>
      <w:r w:rsidR="00CA64F3">
        <w:rPr>
          <w:rFonts w:asciiTheme="minorEastAsia" w:hAnsiTheme="minorEastAsia" w:cstheme="minorEastAsia" w:hint="eastAsia"/>
          <w:color w:val="000000" w:themeColor="text1"/>
          <w:kern w:val="0"/>
          <w:sz w:val="28"/>
          <w:szCs w:val="28"/>
        </w:rPr>
        <w:t>，在</w:t>
      </w:r>
      <w:r>
        <w:rPr>
          <w:rFonts w:asciiTheme="minorEastAsia" w:hAnsiTheme="minorEastAsia" w:cstheme="minorEastAsia" w:hint="eastAsia"/>
          <w:color w:val="000000" w:themeColor="text1"/>
          <w:kern w:val="0"/>
          <w:sz w:val="28"/>
          <w:szCs w:val="28"/>
        </w:rPr>
        <w:t>《琼海市</w:t>
      </w:r>
      <w:r w:rsidR="00806910">
        <w:rPr>
          <w:rFonts w:asciiTheme="minorEastAsia" w:hAnsiTheme="minorEastAsia" w:cstheme="minorEastAsia" w:hint="eastAsia"/>
          <w:color w:val="000000" w:themeColor="text1"/>
          <w:kern w:val="0"/>
          <w:sz w:val="28"/>
          <w:szCs w:val="28"/>
        </w:rPr>
        <w:t>嘉积城区城南片区</w:t>
      </w:r>
      <w:r>
        <w:rPr>
          <w:rFonts w:asciiTheme="minorEastAsia" w:hAnsiTheme="minorEastAsia" w:cstheme="minorEastAsia" w:hint="eastAsia"/>
          <w:color w:val="000000" w:themeColor="text1"/>
          <w:kern w:val="0"/>
          <w:sz w:val="28"/>
          <w:szCs w:val="28"/>
        </w:rPr>
        <w:t>控制性详细规划》</w:t>
      </w:r>
      <w:r w:rsidR="00806910">
        <w:rPr>
          <w:rFonts w:asciiTheme="minorEastAsia" w:hAnsiTheme="minorEastAsia" w:cstheme="minorEastAsia" w:hint="eastAsia"/>
          <w:color w:val="000000" w:themeColor="text1"/>
          <w:kern w:val="0"/>
          <w:sz w:val="28"/>
          <w:szCs w:val="28"/>
        </w:rPr>
        <w:t>S2-5-12地块</w:t>
      </w:r>
      <w:r w:rsidR="00CA64F3">
        <w:rPr>
          <w:rFonts w:asciiTheme="minorEastAsia" w:hAnsiTheme="minorEastAsia" w:cstheme="minorEastAsia" w:hint="eastAsia"/>
          <w:color w:val="000000" w:themeColor="text1"/>
          <w:kern w:val="0"/>
          <w:sz w:val="28"/>
          <w:szCs w:val="28"/>
        </w:rPr>
        <w:t>内</w:t>
      </w:r>
      <w:r>
        <w:rPr>
          <w:rFonts w:asciiTheme="minorEastAsia" w:hAnsiTheme="minorEastAsia" w:cstheme="minorEastAsia" w:hint="eastAsia"/>
          <w:color w:val="000000" w:themeColor="text1"/>
          <w:kern w:val="0"/>
          <w:sz w:val="28"/>
          <w:szCs w:val="28"/>
        </w:rPr>
        <w:t>。</w:t>
      </w:r>
    </w:p>
    <w:p w:rsidR="00470768" w:rsidRPr="00A1436A" w:rsidRDefault="00323076" w:rsidP="00CA64F3">
      <w:pPr>
        <w:pStyle w:val="1"/>
        <w:widowControl/>
        <w:adjustRightInd w:val="0"/>
        <w:snapToGrid w:val="0"/>
        <w:spacing w:line="276" w:lineRule="auto"/>
        <w:ind w:firstLine="560"/>
        <w:jc w:val="left"/>
        <w:rPr>
          <w:rFonts w:asciiTheme="minorEastAsia" w:hAnsiTheme="minorEastAsia" w:cstheme="minorEastAsia"/>
          <w:color w:val="000000" w:themeColor="text1"/>
          <w:kern w:val="0"/>
          <w:sz w:val="28"/>
          <w:szCs w:val="28"/>
        </w:rPr>
      </w:pPr>
      <w:r>
        <w:rPr>
          <w:rFonts w:asciiTheme="minorEastAsia" w:hAnsiTheme="minorEastAsia" w:cstheme="minorEastAsia" w:hint="eastAsia"/>
          <w:color w:val="000000" w:themeColor="text1"/>
          <w:kern w:val="0"/>
          <w:sz w:val="28"/>
          <w:szCs w:val="28"/>
        </w:rPr>
        <w:t>因</w:t>
      </w:r>
      <w:r w:rsidR="00470768" w:rsidRPr="00470768">
        <w:rPr>
          <w:rFonts w:asciiTheme="minorEastAsia" w:hAnsiTheme="minorEastAsia" w:cstheme="minorEastAsia" w:hint="eastAsia"/>
          <w:color w:val="000000" w:themeColor="text1"/>
          <w:kern w:val="0"/>
          <w:sz w:val="28"/>
          <w:szCs w:val="28"/>
        </w:rPr>
        <w:t>2013年市中医院新院区建设占用山叶社区居委会</w:t>
      </w:r>
      <w:r>
        <w:rPr>
          <w:rFonts w:asciiTheme="minorEastAsia" w:hAnsiTheme="minorEastAsia" w:cstheme="minorEastAsia" w:hint="eastAsia"/>
          <w:color w:val="000000" w:themeColor="text1"/>
          <w:kern w:val="0"/>
          <w:sz w:val="28"/>
          <w:szCs w:val="28"/>
        </w:rPr>
        <w:t>下属企业琼海</w:t>
      </w:r>
      <w:r w:rsidR="003F63BD">
        <w:rPr>
          <w:rFonts w:asciiTheme="minorEastAsia" w:hAnsiTheme="minorEastAsia" w:cstheme="minorEastAsia" w:hint="eastAsia"/>
          <w:color w:val="000000" w:themeColor="text1"/>
          <w:kern w:val="0"/>
          <w:sz w:val="28"/>
          <w:szCs w:val="28"/>
        </w:rPr>
        <w:t>市</w:t>
      </w:r>
      <w:r>
        <w:rPr>
          <w:rFonts w:asciiTheme="minorEastAsia" w:hAnsiTheme="minorEastAsia" w:cstheme="minorEastAsia" w:hint="eastAsia"/>
          <w:color w:val="000000" w:themeColor="text1"/>
          <w:kern w:val="0"/>
          <w:sz w:val="28"/>
          <w:szCs w:val="28"/>
        </w:rPr>
        <w:t>华山实业发展公司权属用地</w:t>
      </w:r>
      <w:r w:rsidR="00470768" w:rsidRPr="00470768">
        <w:rPr>
          <w:rFonts w:asciiTheme="minorEastAsia" w:hAnsiTheme="minorEastAsia" w:cstheme="minorEastAsia" w:hint="eastAsia"/>
          <w:color w:val="000000" w:themeColor="text1"/>
          <w:kern w:val="0"/>
          <w:sz w:val="28"/>
          <w:szCs w:val="28"/>
        </w:rPr>
        <w:t>7.32</w:t>
      </w:r>
      <w:r w:rsidR="003E516F">
        <w:rPr>
          <w:rFonts w:asciiTheme="minorEastAsia" w:hAnsiTheme="minorEastAsia" w:cstheme="minorEastAsia" w:hint="eastAsia"/>
          <w:color w:val="000000" w:themeColor="text1"/>
          <w:kern w:val="0"/>
          <w:sz w:val="28"/>
          <w:szCs w:val="28"/>
        </w:rPr>
        <w:t>亩</w:t>
      </w:r>
      <w:r w:rsidR="00EA3A24">
        <w:rPr>
          <w:rFonts w:asciiTheme="minorEastAsia" w:hAnsiTheme="minorEastAsia" w:cstheme="minorEastAsia" w:hint="eastAsia"/>
          <w:color w:val="000000" w:themeColor="text1"/>
          <w:kern w:val="0"/>
          <w:sz w:val="28"/>
          <w:szCs w:val="28"/>
        </w:rPr>
        <w:t>，属于历史遗留</w:t>
      </w:r>
      <w:r w:rsidR="00470768" w:rsidRPr="00470768">
        <w:rPr>
          <w:rFonts w:asciiTheme="minorEastAsia" w:hAnsiTheme="minorEastAsia" w:cstheme="minorEastAsia" w:hint="eastAsia"/>
          <w:color w:val="000000" w:themeColor="text1"/>
          <w:kern w:val="0"/>
          <w:sz w:val="28"/>
          <w:szCs w:val="28"/>
        </w:rPr>
        <w:t>问题</w:t>
      </w:r>
      <w:r w:rsidR="00B64A9D">
        <w:rPr>
          <w:rFonts w:asciiTheme="minorEastAsia" w:hAnsiTheme="minorEastAsia" w:cstheme="minorEastAsia" w:hint="eastAsia"/>
          <w:color w:val="000000" w:themeColor="text1"/>
          <w:kern w:val="0"/>
          <w:sz w:val="28"/>
          <w:szCs w:val="28"/>
        </w:rPr>
        <w:t>。</w:t>
      </w:r>
      <w:r w:rsidR="00CA64F3">
        <w:rPr>
          <w:rFonts w:asciiTheme="minorEastAsia" w:hAnsiTheme="minorEastAsia" w:cstheme="minorEastAsia" w:hint="eastAsia"/>
          <w:color w:val="000000" w:themeColor="text1"/>
          <w:kern w:val="0"/>
          <w:sz w:val="28"/>
          <w:szCs w:val="28"/>
        </w:rPr>
        <w:t>市委</w:t>
      </w:r>
      <w:r w:rsidR="00470768" w:rsidRPr="00470768">
        <w:rPr>
          <w:rFonts w:asciiTheme="minorEastAsia" w:hAnsiTheme="minorEastAsia" w:cstheme="minorEastAsia" w:hint="eastAsia"/>
          <w:color w:val="000000" w:themeColor="text1"/>
          <w:kern w:val="0"/>
          <w:sz w:val="28"/>
          <w:szCs w:val="28"/>
        </w:rPr>
        <w:t>2017年</w:t>
      </w:r>
      <w:r w:rsidR="00CA64F3">
        <w:rPr>
          <w:rFonts w:asciiTheme="minorEastAsia" w:hAnsiTheme="minorEastAsia" w:cstheme="minorEastAsia" w:hint="eastAsia"/>
          <w:color w:val="000000" w:themeColor="text1"/>
          <w:kern w:val="0"/>
          <w:sz w:val="28"/>
          <w:szCs w:val="28"/>
        </w:rPr>
        <w:t>6</w:t>
      </w:r>
      <w:r w:rsidR="00623ED9">
        <w:rPr>
          <w:rFonts w:asciiTheme="minorEastAsia" w:hAnsiTheme="minorEastAsia" w:cstheme="minorEastAsia" w:hint="eastAsia"/>
          <w:color w:val="000000" w:themeColor="text1"/>
          <w:kern w:val="0"/>
          <w:sz w:val="28"/>
          <w:szCs w:val="28"/>
        </w:rPr>
        <w:t>月</w:t>
      </w:r>
      <w:r w:rsidR="00CA64F3">
        <w:rPr>
          <w:rFonts w:asciiTheme="minorEastAsia" w:hAnsiTheme="minorEastAsia" w:cstheme="minorEastAsia" w:hint="eastAsia"/>
          <w:color w:val="000000" w:themeColor="text1"/>
          <w:kern w:val="0"/>
          <w:sz w:val="28"/>
          <w:szCs w:val="28"/>
        </w:rPr>
        <w:t>21</w:t>
      </w:r>
      <w:r w:rsidR="00623ED9">
        <w:rPr>
          <w:rFonts w:asciiTheme="minorEastAsia" w:hAnsiTheme="minorEastAsia" w:cstheme="minorEastAsia" w:hint="eastAsia"/>
          <w:color w:val="000000" w:themeColor="text1"/>
          <w:kern w:val="0"/>
          <w:sz w:val="28"/>
          <w:szCs w:val="28"/>
        </w:rPr>
        <w:t>日</w:t>
      </w:r>
      <w:r w:rsidR="00CA64F3">
        <w:rPr>
          <w:rFonts w:asciiTheme="minorEastAsia" w:hAnsiTheme="minorEastAsia" w:cstheme="minorEastAsia" w:hint="eastAsia"/>
          <w:color w:val="000000" w:themeColor="text1"/>
          <w:kern w:val="0"/>
          <w:sz w:val="28"/>
          <w:szCs w:val="28"/>
        </w:rPr>
        <w:t>实地调研部分市政工程建设问题(</w:t>
      </w:r>
      <w:r w:rsidR="00CA64F3" w:rsidRPr="00CA64F3">
        <w:rPr>
          <w:rFonts w:asciiTheme="minorEastAsia" w:hAnsiTheme="minorEastAsia" w:cstheme="minorEastAsia" w:hint="eastAsia"/>
          <w:color w:val="000000" w:themeColor="text1"/>
          <w:kern w:val="0"/>
          <w:sz w:val="28"/>
          <w:szCs w:val="28"/>
        </w:rPr>
        <w:t>〔</w:t>
      </w:r>
      <w:r w:rsidR="00CA64F3">
        <w:rPr>
          <w:rFonts w:asciiTheme="minorEastAsia" w:hAnsiTheme="minorEastAsia" w:cstheme="minorEastAsia" w:hint="eastAsia"/>
          <w:color w:val="000000" w:themeColor="text1"/>
          <w:kern w:val="0"/>
          <w:sz w:val="28"/>
          <w:szCs w:val="28"/>
        </w:rPr>
        <w:t>2017</w:t>
      </w:r>
      <w:r w:rsidR="00CA64F3" w:rsidRPr="00CA64F3">
        <w:rPr>
          <w:rFonts w:asciiTheme="minorEastAsia" w:hAnsiTheme="minorEastAsia" w:cstheme="minorEastAsia" w:hint="eastAsia"/>
          <w:color w:val="000000" w:themeColor="text1"/>
          <w:kern w:val="0"/>
          <w:sz w:val="28"/>
          <w:szCs w:val="28"/>
        </w:rPr>
        <w:t>〕</w:t>
      </w:r>
      <w:r w:rsidR="00CA64F3">
        <w:rPr>
          <w:rFonts w:asciiTheme="minorEastAsia" w:hAnsiTheme="minorEastAsia" w:cstheme="minorEastAsia" w:hint="eastAsia"/>
          <w:color w:val="000000" w:themeColor="text1"/>
          <w:kern w:val="0"/>
          <w:sz w:val="28"/>
          <w:szCs w:val="28"/>
        </w:rPr>
        <w:t>第15期《会议纪要》)的工作要求，原则同意</w:t>
      </w:r>
      <w:r w:rsidR="00470768" w:rsidRPr="00470768">
        <w:rPr>
          <w:rFonts w:asciiTheme="minorEastAsia" w:hAnsiTheme="minorEastAsia" w:cstheme="minorEastAsia" w:hint="eastAsia"/>
          <w:color w:val="000000" w:themeColor="text1"/>
          <w:kern w:val="0"/>
          <w:sz w:val="28"/>
          <w:szCs w:val="28"/>
        </w:rPr>
        <w:t>将</w:t>
      </w:r>
      <w:r w:rsidR="00CA64F3">
        <w:rPr>
          <w:rFonts w:asciiTheme="minorEastAsia" w:hAnsiTheme="minorEastAsia" w:cstheme="minorEastAsia" w:hint="eastAsia"/>
          <w:color w:val="000000" w:themeColor="text1"/>
          <w:kern w:val="0"/>
          <w:sz w:val="28"/>
          <w:szCs w:val="28"/>
        </w:rPr>
        <w:t>市委</w:t>
      </w:r>
      <w:r w:rsidR="00470768" w:rsidRPr="00470768">
        <w:rPr>
          <w:rFonts w:asciiTheme="minorEastAsia" w:hAnsiTheme="minorEastAsia" w:cstheme="minorEastAsia" w:hint="eastAsia"/>
          <w:color w:val="000000" w:themeColor="text1"/>
          <w:kern w:val="0"/>
          <w:sz w:val="28"/>
          <w:szCs w:val="28"/>
        </w:rPr>
        <w:t>党校东侧</w:t>
      </w:r>
      <w:r w:rsidR="00AC0313">
        <w:rPr>
          <w:rFonts w:asciiTheme="minorEastAsia" w:hAnsiTheme="minorEastAsia" w:cstheme="minorEastAsia" w:hint="eastAsia"/>
          <w:color w:val="000000" w:themeColor="text1"/>
          <w:kern w:val="0"/>
          <w:sz w:val="28"/>
          <w:szCs w:val="28"/>
        </w:rPr>
        <w:t>部分空地作为留成地置换安排给山叶社区</w:t>
      </w:r>
      <w:r w:rsidR="00470768" w:rsidRPr="00470768">
        <w:rPr>
          <w:rFonts w:asciiTheme="minorEastAsia" w:hAnsiTheme="minorEastAsia" w:cstheme="minorEastAsia" w:hint="eastAsia"/>
          <w:color w:val="000000" w:themeColor="text1"/>
          <w:kern w:val="0"/>
          <w:sz w:val="28"/>
          <w:szCs w:val="28"/>
        </w:rPr>
        <w:t>。</w:t>
      </w:r>
      <w:r w:rsidR="00470768" w:rsidRPr="00A1436A">
        <w:rPr>
          <w:rFonts w:asciiTheme="minorEastAsia" w:hAnsiTheme="minorEastAsia" w:cstheme="minorEastAsia" w:hint="eastAsia"/>
          <w:color w:val="000000" w:themeColor="text1"/>
          <w:kern w:val="0"/>
          <w:sz w:val="28"/>
          <w:szCs w:val="28"/>
        </w:rPr>
        <w:t>为</w:t>
      </w:r>
      <w:r w:rsidR="00470768">
        <w:rPr>
          <w:rFonts w:asciiTheme="minorEastAsia" w:hAnsiTheme="minorEastAsia" w:cstheme="minorEastAsia" w:hint="eastAsia"/>
          <w:color w:val="000000" w:themeColor="text1"/>
          <w:kern w:val="0"/>
          <w:sz w:val="28"/>
          <w:szCs w:val="28"/>
        </w:rPr>
        <w:t>此，亟需对</w:t>
      </w:r>
      <w:r w:rsidR="00470768" w:rsidRPr="00A1436A">
        <w:rPr>
          <w:rFonts w:asciiTheme="minorEastAsia" w:hAnsiTheme="minorEastAsia" w:cstheme="minorEastAsia" w:hint="eastAsia"/>
          <w:color w:val="000000" w:themeColor="text1"/>
          <w:kern w:val="0"/>
          <w:sz w:val="28"/>
          <w:szCs w:val="28"/>
        </w:rPr>
        <w:t>《琼海市嘉积城区城南片区控制性详细规划》地块</w:t>
      </w:r>
      <w:r>
        <w:rPr>
          <w:rFonts w:asciiTheme="minorEastAsia" w:hAnsiTheme="minorEastAsia" w:cstheme="minorEastAsia" w:hint="eastAsia"/>
          <w:color w:val="000000" w:themeColor="text1"/>
          <w:kern w:val="0"/>
          <w:sz w:val="28"/>
          <w:szCs w:val="28"/>
        </w:rPr>
        <w:t>S2-5-12局部用地进行修改</w:t>
      </w:r>
      <w:r w:rsidR="00470768">
        <w:rPr>
          <w:rFonts w:asciiTheme="minorEastAsia" w:hAnsiTheme="minorEastAsia" w:cstheme="minorEastAsia" w:hint="eastAsia"/>
          <w:color w:val="000000" w:themeColor="text1"/>
          <w:kern w:val="0"/>
          <w:sz w:val="28"/>
          <w:szCs w:val="28"/>
        </w:rPr>
        <w:t>，以</w:t>
      </w:r>
      <w:r w:rsidR="00184621">
        <w:rPr>
          <w:rFonts w:asciiTheme="minorEastAsia" w:hAnsiTheme="minorEastAsia" w:cstheme="minorEastAsia" w:hint="eastAsia"/>
          <w:color w:val="000000" w:themeColor="text1"/>
          <w:kern w:val="0"/>
          <w:sz w:val="28"/>
          <w:szCs w:val="28"/>
        </w:rPr>
        <w:t>解决</w:t>
      </w:r>
      <w:r w:rsidR="00470768" w:rsidRPr="00A1436A">
        <w:rPr>
          <w:rFonts w:asciiTheme="minorEastAsia" w:hAnsiTheme="minorEastAsia" w:cstheme="minorEastAsia" w:hint="eastAsia"/>
          <w:color w:val="000000" w:themeColor="text1"/>
          <w:kern w:val="0"/>
          <w:sz w:val="28"/>
          <w:szCs w:val="28"/>
        </w:rPr>
        <w:t>权属用地被占用问题，推进项目开发建设</w:t>
      </w:r>
      <w:r w:rsidR="00470768">
        <w:rPr>
          <w:rFonts w:asciiTheme="minorEastAsia" w:hAnsiTheme="minorEastAsia" w:cstheme="minorEastAsia" w:hint="eastAsia"/>
          <w:color w:val="000000" w:themeColor="text1"/>
          <w:kern w:val="0"/>
          <w:sz w:val="28"/>
          <w:szCs w:val="28"/>
        </w:rPr>
        <w:t>。</w:t>
      </w:r>
    </w:p>
    <w:p w:rsidR="000522D2" w:rsidRDefault="008F4193" w:rsidP="00FC1379">
      <w:pPr>
        <w:widowControl/>
        <w:adjustRightInd w:val="0"/>
        <w:snapToGrid w:val="0"/>
        <w:spacing w:beforeLines="100" w:line="300" w:lineRule="auto"/>
        <w:jc w:val="left"/>
        <w:rPr>
          <w:rFonts w:asciiTheme="minorEastAsia" w:hAnsiTheme="minorEastAsia" w:cstheme="minorEastAsia"/>
          <w:color w:val="000000" w:themeColor="text1"/>
          <w:kern w:val="0"/>
          <w:sz w:val="28"/>
          <w:szCs w:val="28"/>
        </w:rPr>
      </w:pPr>
      <w:r>
        <w:rPr>
          <w:rFonts w:asciiTheme="minorEastAsia" w:hAnsiTheme="minorEastAsia" w:cstheme="minorEastAsia" w:hint="eastAsia"/>
          <w:b/>
          <w:bCs/>
          <w:color w:val="000000" w:themeColor="text1"/>
          <w:kern w:val="0"/>
          <w:sz w:val="28"/>
          <w:szCs w:val="28"/>
        </w:rPr>
        <w:t>二</w:t>
      </w:r>
      <w:r w:rsidR="004D1F10" w:rsidRPr="000522D2">
        <w:rPr>
          <w:rFonts w:asciiTheme="minorEastAsia" w:hAnsiTheme="minorEastAsia" w:cstheme="minorEastAsia" w:hint="eastAsia"/>
          <w:b/>
          <w:bCs/>
          <w:color w:val="000000" w:themeColor="text1"/>
          <w:kern w:val="0"/>
          <w:sz w:val="28"/>
          <w:szCs w:val="28"/>
        </w:rPr>
        <w:t xml:space="preserve">、修改内容 </w:t>
      </w:r>
    </w:p>
    <w:p w:rsidR="005965CD" w:rsidRPr="00E1126E" w:rsidRDefault="009C228E" w:rsidP="00E1126E">
      <w:pPr>
        <w:widowControl/>
        <w:adjustRightInd w:val="0"/>
        <w:snapToGrid w:val="0"/>
        <w:spacing w:line="300" w:lineRule="auto"/>
        <w:ind w:firstLineChars="200" w:firstLine="420"/>
        <w:jc w:val="left"/>
        <w:rPr>
          <w:rFonts w:asciiTheme="minorEastAsia" w:hAnsiTheme="minorEastAsia" w:cstheme="minorEastAsia"/>
          <w:color w:val="000000" w:themeColor="text1"/>
          <w:kern w:val="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8255</wp:posOffset>
            </wp:positionH>
            <wp:positionV relativeFrom="paragraph">
              <wp:posOffset>2197735</wp:posOffset>
            </wp:positionV>
            <wp:extent cx="5274310" cy="1583690"/>
            <wp:effectExtent l="0" t="0" r="0" b="0"/>
            <wp:wrapSquare wrapText="bothSides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83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-17780</wp:posOffset>
            </wp:positionH>
            <wp:positionV relativeFrom="paragraph">
              <wp:posOffset>944245</wp:posOffset>
            </wp:positionV>
            <wp:extent cx="5340985" cy="1158875"/>
            <wp:effectExtent l="0" t="0" r="0" b="0"/>
            <wp:wrapSquare wrapText="bothSides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0985" cy="1158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538C2" w:rsidRPr="006538C2">
        <w:rPr>
          <w:rFonts w:asciiTheme="minorEastAsia" w:hAnsiTheme="minorEastAsia" w:cstheme="minorEastAsia" w:hint="eastAsia"/>
          <w:color w:val="000000" w:themeColor="text1"/>
          <w:kern w:val="0"/>
          <w:sz w:val="28"/>
          <w:szCs w:val="28"/>
        </w:rPr>
        <w:t>将控规地块S2-5-12局部用地性质由街头绿地修改为商业服务业设施用地</w:t>
      </w:r>
      <w:r w:rsidR="00A93F17">
        <w:rPr>
          <w:rFonts w:asciiTheme="minorEastAsia" w:hAnsiTheme="minorEastAsia" w:cstheme="minorEastAsia" w:hint="eastAsia"/>
          <w:color w:val="000000" w:themeColor="text1"/>
          <w:kern w:val="0"/>
          <w:sz w:val="28"/>
          <w:szCs w:val="28"/>
        </w:rPr>
        <w:t>，</w:t>
      </w:r>
      <w:r w:rsidR="00315AFD">
        <w:rPr>
          <w:rFonts w:asciiTheme="minorEastAsia" w:hAnsiTheme="minorEastAsia" w:cstheme="minorEastAsia" w:hint="eastAsia"/>
          <w:color w:val="000000" w:themeColor="text1"/>
          <w:kern w:val="0"/>
          <w:sz w:val="28"/>
          <w:szCs w:val="28"/>
        </w:rPr>
        <w:t>用地编码确定为S2-5-13，并将</w:t>
      </w:r>
      <w:r w:rsidR="00AC0313">
        <w:rPr>
          <w:rFonts w:asciiTheme="minorEastAsia" w:hAnsiTheme="minorEastAsia" w:cstheme="minorEastAsia" w:hint="eastAsia"/>
          <w:color w:val="000000" w:themeColor="text1"/>
          <w:kern w:val="0"/>
          <w:sz w:val="28"/>
          <w:szCs w:val="28"/>
        </w:rPr>
        <w:t>主要技术经济指标</w:t>
      </w:r>
      <w:r w:rsidR="006538C2" w:rsidRPr="006538C2">
        <w:rPr>
          <w:rFonts w:asciiTheme="minorEastAsia" w:hAnsiTheme="minorEastAsia" w:cstheme="minorEastAsia" w:hint="eastAsia"/>
          <w:color w:val="000000" w:themeColor="text1"/>
          <w:kern w:val="0"/>
          <w:sz w:val="28"/>
          <w:szCs w:val="28"/>
        </w:rPr>
        <w:t>修改为：容积率≤1.8，建筑限高≤45m，建筑密度≤30%，绿地率≥30%</w:t>
      </w:r>
      <w:r w:rsidR="00A8221A">
        <w:rPr>
          <w:rFonts w:asciiTheme="minorEastAsia" w:hAnsiTheme="minorEastAsia" w:cstheme="minorEastAsia" w:hint="eastAsia"/>
          <w:color w:val="000000" w:themeColor="text1"/>
          <w:kern w:val="0"/>
          <w:sz w:val="28"/>
          <w:szCs w:val="28"/>
        </w:rPr>
        <w:t>。</w:t>
      </w:r>
      <w:bookmarkStart w:id="0" w:name="_GoBack"/>
      <w:bookmarkEnd w:id="0"/>
    </w:p>
    <w:p w:rsidR="00AC36C8" w:rsidRDefault="001D3734" w:rsidP="00FC1379">
      <w:pPr>
        <w:widowControl/>
        <w:adjustRightInd w:val="0"/>
        <w:snapToGrid w:val="0"/>
        <w:spacing w:beforeLines="100" w:line="300" w:lineRule="auto"/>
        <w:jc w:val="left"/>
        <w:rPr>
          <w:rFonts w:asciiTheme="minorEastAsia" w:hAnsiTheme="minorEastAsia" w:cstheme="minorEastAsia"/>
          <w:bCs/>
          <w:color w:val="000000" w:themeColor="text1"/>
          <w:kern w:val="0"/>
          <w:sz w:val="28"/>
          <w:szCs w:val="28"/>
        </w:rPr>
      </w:pPr>
      <w:r>
        <w:rPr>
          <w:rFonts w:asciiTheme="minorEastAsia" w:hAnsiTheme="minorEastAsia" w:cstheme="minorEastAsia" w:hint="eastAsia"/>
          <w:b/>
          <w:bCs/>
          <w:color w:val="000000" w:themeColor="text1"/>
          <w:kern w:val="0"/>
          <w:sz w:val="28"/>
          <w:szCs w:val="28"/>
        </w:rPr>
        <w:t>三</w:t>
      </w:r>
      <w:r w:rsidR="004D1F10" w:rsidRPr="000522D2">
        <w:rPr>
          <w:rFonts w:asciiTheme="minorEastAsia" w:hAnsiTheme="minorEastAsia" w:cstheme="minorEastAsia" w:hint="eastAsia"/>
          <w:b/>
          <w:bCs/>
          <w:color w:val="000000" w:themeColor="text1"/>
          <w:kern w:val="0"/>
          <w:sz w:val="28"/>
          <w:szCs w:val="28"/>
        </w:rPr>
        <w:t>、附图</w:t>
      </w:r>
      <w:r w:rsidR="00646750" w:rsidRPr="00646750">
        <w:rPr>
          <w:noProof/>
          <w:sz w:val="28"/>
          <w:szCs w:val="28"/>
        </w:rPr>
        <w:pict>
          <v:shapetype id="_x0000_t62" coordsize="21600,21600" o:spt="62" adj="1350,25920" path="m3600,qx,3600l0@8@12@24,0@9,,18000qy3600,21600l@6,21600@15@27@7,21600,18000,21600qx21600,18000l21600@9@18@30,21600@8,21600,3600qy18000,l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 textboxrect="791,791,20809,20809"/>
            <v:handles>
              <v:h position="#0,#1"/>
            </v:handles>
          </v:shapetype>
          <v:shape id="圆角矩形标注 32" o:spid="_x0000_s1027" type="#_x0000_t62" style="position:absolute;margin-left:192.15pt;margin-top:772.1pt;width:58.8pt;height:18.9pt;z-index:251661312;mso-position-horizontal-relative:text;mso-position-vertical-relative:text;v-text-anchor:middle" o:gfxdata="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" adj="1819,41486,14400" fillcolor="white [3212]" strokecolor="black [3213]" strokeweight=".5pt">
            <v:stroke joinstyle="round"/>
            <v:textbox style="mso-next-textbox:#圆角矩形标注 32">
              <w:txbxContent>
                <w:p w:rsidR="002725E1" w:rsidRDefault="00B21CE2">
                  <w:pPr>
                    <w:widowControl/>
                    <w:spacing w:before="100" w:beforeAutospacing="1" w:after="100" w:afterAutospacing="1" w:line="200" w:lineRule="exact"/>
                    <w:jc w:val="left"/>
                    <w:rPr>
                      <w:szCs w:val="21"/>
                    </w:rPr>
                  </w:pPr>
                  <w:r>
                    <w:rPr>
                      <w:rFonts w:ascii="微软雅黑" w:eastAsia="微软雅黑" w:hAnsiTheme="minorBidi"/>
                      <w:color w:val="000000" w:themeColor="text1"/>
                      <w:kern w:val="24"/>
                      <w:szCs w:val="21"/>
                    </w:rPr>
                    <w:t>论证</w:t>
                  </w:r>
                  <w:r>
                    <w:rPr>
                      <w:rFonts w:ascii="微软雅黑" w:eastAsia="微软雅黑" w:hAnsiTheme="minorBidi" w:hint="eastAsia"/>
                      <w:color w:val="000000" w:themeColor="text1"/>
                      <w:kern w:val="24"/>
                      <w:szCs w:val="21"/>
                    </w:rPr>
                    <w:t>地块</w:t>
                  </w:r>
                </w:p>
              </w:txbxContent>
            </v:textbox>
          </v:shape>
        </w:pict>
      </w:r>
    </w:p>
    <w:p w:rsidR="00FC1379" w:rsidRDefault="00FD76B2" w:rsidP="00FD76B2">
      <w:pPr>
        <w:widowControl/>
        <w:adjustRightInd w:val="0"/>
        <w:snapToGrid w:val="0"/>
        <w:spacing w:line="300" w:lineRule="auto"/>
        <w:jc w:val="left"/>
        <w:rPr>
          <w:rFonts w:asciiTheme="minorEastAsia" w:hAnsiTheme="minorEastAsia" w:cstheme="minorEastAsia" w:hint="eastAsia"/>
          <w:bCs/>
          <w:color w:val="000000" w:themeColor="text1"/>
          <w:kern w:val="0"/>
          <w:sz w:val="28"/>
          <w:szCs w:val="28"/>
        </w:rPr>
      </w:pPr>
      <w:r>
        <w:rPr>
          <w:rFonts w:asciiTheme="minorEastAsia" w:hAnsiTheme="minorEastAsia" w:cstheme="minorEastAsia" w:hint="eastAsia"/>
          <w:bCs/>
          <w:color w:val="000000" w:themeColor="text1"/>
          <w:kern w:val="0"/>
          <w:sz w:val="28"/>
          <w:szCs w:val="28"/>
        </w:rPr>
        <w:t xml:space="preserve">1、区位图  </w:t>
      </w:r>
    </w:p>
    <w:p w:rsidR="00FC1379" w:rsidRDefault="00FC1379" w:rsidP="00FD76B2">
      <w:pPr>
        <w:widowControl/>
        <w:adjustRightInd w:val="0"/>
        <w:snapToGrid w:val="0"/>
        <w:spacing w:line="300" w:lineRule="auto"/>
        <w:jc w:val="left"/>
        <w:rPr>
          <w:rFonts w:asciiTheme="minorEastAsia" w:hAnsiTheme="minorEastAsia" w:cstheme="minorEastAsia" w:hint="eastAsia"/>
          <w:bCs/>
          <w:color w:val="000000" w:themeColor="text1"/>
          <w:kern w:val="0"/>
          <w:sz w:val="28"/>
          <w:szCs w:val="28"/>
        </w:rPr>
      </w:pPr>
      <w:r>
        <w:rPr>
          <w:rFonts w:asciiTheme="minorEastAsia" w:hAnsiTheme="minorEastAsia" w:cstheme="minorEastAsia" w:hint="eastAsia"/>
          <w:bCs/>
          <w:noProof/>
          <w:color w:val="000000" w:themeColor="text1"/>
          <w:kern w:val="0"/>
          <w:sz w:val="28"/>
          <w:szCs w:val="28"/>
        </w:rPr>
        <w:lastRenderedPageBreak/>
        <w:drawing>
          <wp:inline distT="0" distB="0" distL="0" distR="0">
            <wp:extent cx="5274310" cy="6410960"/>
            <wp:effectExtent l="19050" t="0" r="2540" b="0"/>
            <wp:docPr id="3" name="图片 2" descr="01 场地现状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 场地现状图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41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1379" w:rsidRDefault="00FD76B2" w:rsidP="00FD76B2">
      <w:pPr>
        <w:widowControl/>
        <w:adjustRightInd w:val="0"/>
        <w:snapToGrid w:val="0"/>
        <w:spacing w:line="300" w:lineRule="auto"/>
        <w:jc w:val="left"/>
        <w:rPr>
          <w:rFonts w:asciiTheme="minorEastAsia" w:hAnsiTheme="minorEastAsia" w:cstheme="minorEastAsia" w:hint="eastAsia"/>
          <w:bCs/>
          <w:color w:val="000000" w:themeColor="text1"/>
          <w:kern w:val="0"/>
          <w:sz w:val="28"/>
          <w:szCs w:val="28"/>
        </w:rPr>
      </w:pPr>
      <w:r>
        <w:rPr>
          <w:rFonts w:asciiTheme="minorEastAsia" w:hAnsiTheme="minorEastAsia" w:cstheme="minorEastAsia" w:hint="eastAsia"/>
          <w:bCs/>
          <w:color w:val="000000" w:themeColor="text1"/>
          <w:kern w:val="0"/>
          <w:sz w:val="28"/>
          <w:szCs w:val="28"/>
        </w:rPr>
        <w:t>2、土地利用规划图</w:t>
      </w:r>
    </w:p>
    <w:p w:rsidR="00FC1379" w:rsidRDefault="00FC1379" w:rsidP="00FD76B2">
      <w:pPr>
        <w:widowControl/>
        <w:adjustRightInd w:val="0"/>
        <w:snapToGrid w:val="0"/>
        <w:spacing w:line="300" w:lineRule="auto"/>
        <w:jc w:val="left"/>
        <w:rPr>
          <w:rFonts w:asciiTheme="minorEastAsia" w:hAnsiTheme="minorEastAsia" w:cstheme="minorEastAsia" w:hint="eastAsia"/>
          <w:bCs/>
          <w:color w:val="000000" w:themeColor="text1"/>
          <w:kern w:val="0"/>
          <w:sz w:val="28"/>
          <w:szCs w:val="28"/>
        </w:rPr>
      </w:pPr>
      <w:r>
        <w:rPr>
          <w:rFonts w:asciiTheme="minorEastAsia" w:hAnsiTheme="minorEastAsia" w:cstheme="minorEastAsia" w:hint="eastAsia"/>
          <w:bCs/>
          <w:noProof/>
          <w:color w:val="000000" w:themeColor="text1"/>
          <w:kern w:val="0"/>
          <w:sz w:val="28"/>
          <w:szCs w:val="28"/>
        </w:rPr>
        <w:lastRenderedPageBreak/>
        <w:drawing>
          <wp:inline distT="0" distB="0" distL="0" distR="0">
            <wp:extent cx="5274310" cy="7456805"/>
            <wp:effectExtent l="19050" t="0" r="2540" b="0"/>
            <wp:docPr id="4" name="图片 3" descr="02 修改前后土地利用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 修改前后土地利用图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76B2">
        <w:rPr>
          <w:rFonts w:asciiTheme="minorEastAsia" w:hAnsiTheme="minorEastAsia" w:cstheme="minorEastAsia" w:hint="eastAsia"/>
          <w:bCs/>
          <w:color w:val="000000" w:themeColor="text1"/>
          <w:kern w:val="0"/>
          <w:sz w:val="28"/>
          <w:szCs w:val="28"/>
        </w:rPr>
        <w:t xml:space="preserve"> </w:t>
      </w:r>
    </w:p>
    <w:p w:rsidR="00FC1379" w:rsidRDefault="00FD76B2" w:rsidP="00FD76B2">
      <w:pPr>
        <w:widowControl/>
        <w:adjustRightInd w:val="0"/>
        <w:snapToGrid w:val="0"/>
        <w:spacing w:line="300" w:lineRule="auto"/>
        <w:jc w:val="left"/>
        <w:rPr>
          <w:rFonts w:asciiTheme="minorEastAsia" w:hAnsiTheme="minorEastAsia" w:cstheme="minorEastAsia" w:hint="eastAsia"/>
          <w:bCs/>
          <w:color w:val="000000" w:themeColor="text1"/>
          <w:kern w:val="0"/>
          <w:sz w:val="28"/>
          <w:szCs w:val="28"/>
        </w:rPr>
      </w:pPr>
      <w:r>
        <w:rPr>
          <w:rFonts w:asciiTheme="minorEastAsia" w:hAnsiTheme="minorEastAsia" w:cstheme="minorEastAsia" w:hint="eastAsia"/>
          <w:bCs/>
          <w:color w:val="000000" w:themeColor="text1"/>
          <w:kern w:val="0"/>
          <w:sz w:val="28"/>
          <w:szCs w:val="28"/>
        </w:rPr>
        <w:t xml:space="preserve"> 3、原图则  </w:t>
      </w:r>
    </w:p>
    <w:p w:rsidR="00FC1379" w:rsidRDefault="00FC1379" w:rsidP="00FD76B2">
      <w:pPr>
        <w:widowControl/>
        <w:adjustRightInd w:val="0"/>
        <w:snapToGrid w:val="0"/>
        <w:spacing w:line="300" w:lineRule="auto"/>
        <w:jc w:val="left"/>
        <w:rPr>
          <w:rFonts w:asciiTheme="minorEastAsia" w:hAnsiTheme="minorEastAsia" w:cstheme="minorEastAsia" w:hint="eastAsia"/>
          <w:bCs/>
          <w:color w:val="000000" w:themeColor="text1"/>
          <w:kern w:val="0"/>
          <w:sz w:val="28"/>
          <w:szCs w:val="28"/>
        </w:rPr>
      </w:pPr>
      <w:r>
        <w:rPr>
          <w:rFonts w:asciiTheme="minorEastAsia" w:hAnsiTheme="minorEastAsia" w:cstheme="minorEastAsia" w:hint="eastAsia"/>
          <w:bCs/>
          <w:noProof/>
          <w:color w:val="000000" w:themeColor="text1"/>
          <w:kern w:val="0"/>
          <w:sz w:val="28"/>
          <w:szCs w:val="28"/>
        </w:rPr>
        <w:lastRenderedPageBreak/>
        <w:drawing>
          <wp:inline distT="0" distB="0" distL="0" distR="0">
            <wp:extent cx="5274310" cy="3728085"/>
            <wp:effectExtent l="19050" t="0" r="2540" b="0"/>
            <wp:docPr id="5" name="图片 4" descr="03 修改前图则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 修改前图则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76B2" w:rsidRDefault="00FD76B2" w:rsidP="00FD76B2">
      <w:pPr>
        <w:widowControl/>
        <w:adjustRightInd w:val="0"/>
        <w:snapToGrid w:val="0"/>
        <w:spacing w:line="300" w:lineRule="auto"/>
        <w:jc w:val="left"/>
        <w:rPr>
          <w:rFonts w:asciiTheme="minorEastAsia" w:hAnsiTheme="minorEastAsia" w:cstheme="minorEastAsia" w:hint="eastAsia"/>
          <w:bCs/>
          <w:color w:val="000000" w:themeColor="text1"/>
          <w:kern w:val="0"/>
          <w:sz w:val="28"/>
          <w:szCs w:val="28"/>
        </w:rPr>
      </w:pPr>
      <w:r>
        <w:rPr>
          <w:rFonts w:asciiTheme="minorEastAsia" w:hAnsiTheme="minorEastAsia" w:cstheme="minorEastAsia" w:hint="eastAsia"/>
          <w:bCs/>
          <w:color w:val="000000" w:themeColor="text1"/>
          <w:kern w:val="0"/>
          <w:sz w:val="28"/>
          <w:szCs w:val="28"/>
        </w:rPr>
        <w:t>4、修改后图则</w:t>
      </w:r>
    </w:p>
    <w:p w:rsidR="00FC1379" w:rsidRPr="000522D2" w:rsidRDefault="00FC1379" w:rsidP="00FD76B2">
      <w:pPr>
        <w:widowControl/>
        <w:adjustRightInd w:val="0"/>
        <w:snapToGrid w:val="0"/>
        <w:spacing w:line="300" w:lineRule="auto"/>
        <w:jc w:val="left"/>
        <w:rPr>
          <w:rFonts w:asciiTheme="minorEastAsia" w:hAnsiTheme="minorEastAsia" w:cstheme="minorEastAsia"/>
          <w:color w:val="000000" w:themeColor="text1"/>
          <w:kern w:val="0"/>
          <w:sz w:val="28"/>
          <w:szCs w:val="28"/>
        </w:rPr>
      </w:pPr>
      <w:r>
        <w:rPr>
          <w:rFonts w:asciiTheme="minorEastAsia" w:hAnsiTheme="minorEastAsia" w:cstheme="minorEastAsia"/>
          <w:noProof/>
          <w:color w:val="000000" w:themeColor="text1"/>
          <w:kern w:val="0"/>
          <w:sz w:val="28"/>
          <w:szCs w:val="28"/>
        </w:rPr>
        <w:drawing>
          <wp:inline distT="0" distB="0" distL="0" distR="0">
            <wp:extent cx="5274310" cy="3728085"/>
            <wp:effectExtent l="19050" t="0" r="2540" b="0"/>
            <wp:docPr id="6" name="图片 5" descr="04 修改后图则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 修改后图则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C1379" w:rsidRPr="000522D2" w:rsidSect="002725E1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33D7E" w:rsidRDefault="00833D7E" w:rsidP="00ED7BA0">
      <w:r>
        <w:separator/>
      </w:r>
    </w:p>
  </w:endnote>
  <w:endnote w:type="continuationSeparator" w:id="1">
    <w:p w:rsidR="00833D7E" w:rsidRDefault="00833D7E" w:rsidP="00ED7BA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33D7E" w:rsidRDefault="00833D7E" w:rsidP="00ED7BA0">
      <w:r>
        <w:separator/>
      </w:r>
    </w:p>
  </w:footnote>
  <w:footnote w:type="continuationSeparator" w:id="1">
    <w:p w:rsidR="00833D7E" w:rsidRDefault="00833D7E" w:rsidP="00ED7BA0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C3A3965"/>
    <w:multiLevelType w:val="multilevel"/>
    <w:tmpl w:val="6C3A3965"/>
    <w:lvl w:ilvl="0">
      <w:start w:val="1"/>
      <w:numFmt w:val="decimal"/>
      <w:lvlText w:val="%1、"/>
      <w:lvlJc w:val="left"/>
      <w:pPr>
        <w:ind w:left="360" w:hanging="360"/>
      </w:pPr>
      <w:rPr>
        <w:rFonts w:hint="default"/>
        <w:b/>
        <w:color w:val="auto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bordersDoNotSurroundHeader/>
  <w:bordersDoNotSurroundFooter/>
  <w:defaultTabStop w:val="420"/>
  <w:drawingGridVerticalSpacing w:val="156"/>
  <w:noPunctuationKerning/>
  <w:characterSpacingControl w:val="compressPunctuation"/>
  <w:hdrShapeDefaults>
    <o:shapedefaults v:ext="edit" spidmax="8194" fillcolor="white">
      <v:fill color="white"/>
    </o:shapedefaults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</w:compat>
  <w:rsids>
    <w:rsidRoot w:val="003F3BF3"/>
    <w:rsid w:val="00001247"/>
    <w:rsid w:val="00016109"/>
    <w:rsid w:val="00031062"/>
    <w:rsid w:val="0003291E"/>
    <w:rsid w:val="000431FA"/>
    <w:rsid w:val="00044E8C"/>
    <w:rsid w:val="00045540"/>
    <w:rsid w:val="000522D2"/>
    <w:rsid w:val="000C3634"/>
    <w:rsid w:val="000E42D9"/>
    <w:rsid w:val="000E5672"/>
    <w:rsid w:val="000E77F2"/>
    <w:rsid w:val="00113FE2"/>
    <w:rsid w:val="001279DD"/>
    <w:rsid w:val="001310A3"/>
    <w:rsid w:val="00134B52"/>
    <w:rsid w:val="0013728F"/>
    <w:rsid w:val="001562F7"/>
    <w:rsid w:val="00175F4B"/>
    <w:rsid w:val="00184621"/>
    <w:rsid w:val="001D3734"/>
    <w:rsid w:val="001D577B"/>
    <w:rsid w:val="00217BB2"/>
    <w:rsid w:val="002378BC"/>
    <w:rsid w:val="002472C7"/>
    <w:rsid w:val="00251E4F"/>
    <w:rsid w:val="002725E1"/>
    <w:rsid w:val="00283861"/>
    <w:rsid w:val="002A4E2E"/>
    <w:rsid w:val="002B32B8"/>
    <w:rsid w:val="002D45C9"/>
    <w:rsid w:val="002E28CA"/>
    <w:rsid w:val="003066D0"/>
    <w:rsid w:val="00315AFD"/>
    <w:rsid w:val="00320D42"/>
    <w:rsid w:val="00323076"/>
    <w:rsid w:val="00340897"/>
    <w:rsid w:val="00346A84"/>
    <w:rsid w:val="00361323"/>
    <w:rsid w:val="00370B36"/>
    <w:rsid w:val="00383CD4"/>
    <w:rsid w:val="003C1BAC"/>
    <w:rsid w:val="003D722B"/>
    <w:rsid w:val="003E516F"/>
    <w:rsid w:val="003E53B5"/>
    <w:rsid w:val="003F1E5D"/>
    <w:rsid w:val="003F3BF3"/>
    <w:rsid w:val="003F63BD"/>
    <w:rsid w:val="003F7E57"/>
    <w:rsid w:val="00400B7A"/>
    <w:rsid w:val="00403BC6"/>
    <w:rsid w:val="00420F2E"/>
    <w:rsid w:val="004249B1"/>
    <w:rsid w:val="00427B21"/>
    <w:rsid w:val="00427B6F"/>
    <w:rsid w:val="0043644E"/>
    <w:rsid w:val="004420A4"/>
    <w:rsid w:val="004421BF"/>
    <w:rsid w:val="00470768"/>
    <w:rsid w:val="00474208"/>
    <w:rsid w:val="004B69BA"/>
    <w:rsid w:val="004D1922"/>
    <w:rsid w:val="004D1F10"/>
    <w:rsid w:val="004D324A"/>
    <w:rsid w:val="004D4F21"/>
    <w:rsid w:val="0050016B"/>
    <w:rsid w:val="00515E92"/>
    <w:rsid w:val="005277E3"/>
    <w:rsid w:val="00537D17"/>
    <w:rsid w:val="00580EDF"/>
    <w:rsid w:val="00585814"/>
    <w:rsid w:val="005965CD"/>
    <w:rsid w:val="0059673E"/>
    <w:rsid w:val="005B7E99"/>
    <w:rsid w:val="005E7625"/>
    <w:rsid w:val="005F2E37"/>
    <w:rsid w:val="005F4274"/>
    <w:rsid w:val="005F51F0"/>
    <w:rsid w:val="00605603"/>
    <w:rsid w:val="00612EA8"/>
    <w:rsid w:val="006222AA"/>
    <w:rsid w:val="00623ED9"/>
    <w:rsid w:val="00625AB3"/>
    <w:rsid w:val="00643435"/>
    <w:rsid w:val="00646750"/>
    <w:rsid w:val="0064757B"/>
    <w:rsid w:val="006538C2"/>
    <w:rsid w:val="00670C2F"/>
    <w:rsid w:val="00681122"/>
    <w:rsid w:val="00691F23"/>
    <w:rsid w:val="00692B5A"/>
    <w:rsid w:val="006A4EFC"/>
    <w:rsid w:val="006B7A11"/>
    <w:rsid w:val="006E563C"/>
    <w:rsid w:val="006E7597"/>
    <w:rsid w:val="006F2872"/>
    <w:rsid w:val="007256CF"/>
    <w:rsid w:val="00726FEC"/>
    <w:rsid w:val="00734B5F"/>
    <w:rsid w:val="00740496"/>
    <w:rsid w:val="00764377"/>
    <w:rsid w:val="0076734F"/>
    <w:rsid w:val="00787922"/>
    <w:rsid w:val="0079154A"/>
    <w:rsid w:val="007A3EA4"/>
    <w:rsid w:val="007A6BF4"/>
    <w:rsid w:val="007C2611"/>
    <w:rsid w:val="007D3BFD"/>
    <w:rsid w:val="007D3E38"/>
    <w:rsid w:val="007D40D4"/>
    <w:rsid w:val="007E1E46"/>
    <w:rsid w:val="007E6ACA"/>
    <w:rsid w:val="00806910"/>
    <w:rsid w:val="00823616"/>
    <w:rsid w:val="008260B4"/>
    <w:rsid w:val="00833D7E"/>
    <w:rsid w:val="008352B5"/>
    <w:rsid w:val="00836FF2"/>
    <w:rsid w:val="00846193"/>
    <w:rsid w:val="00847A99"/>
    <w:rsid w:val="00885EB8"/>
    <w:rsid w:val="008B134D"/>
    <w:rsid w:val="008F4193"/>
    <w:rsid w:val="00901A6C"/>
    <w:rsid w:val="009043C0"/>
    <w:rsid w:val="009205B8"/>
    <w:rsid w:val="00935523"/>
    <w:rsid w:val="00937C7A"/>
    <w:rsid w:val="009471D0"/>
    <w:rsid w:val="00963C69"/>
    <w:rsid w:val="00980C44"/>
    <w:rsid w:val="009865C2"/>
    <w:rsid w:val="0098795C"/>
    <w:rsid w:val="00992B4B"/>
    <w:rsid w:val="009A5DD8"/>
    <w:rsid w:val="009C228E"/>
    <w:rsid w:val="009E3E3F"/>
    <w:rsid w:val="009F3FE6"/>
    <w:rsid w:val="009F4493"/>
    <w:rsid w:val="00A20CEC"/>
    <w:rsid w:val="00A42322"/>
    <w:rsid w:val="00A81539"/>
    <w:rsid w:val="00A8221A"/>
    <w:rsid w:val="00A92CB5"/>
    <w:rsid w:val="00A93F17"/>
    <w:rsid w:val="00AC0313"/>
    <w:rsid w:val="00AC36C8"/>
    <w:rsid w:val="00AF099A"/>
    <w:rsid w:val="00AF1329"/>
    <w:rsid w:val="00B05784"/>
    <w:rsid w:val="00B21CE2"/>
    <w:rsid w:val="00B337EC"/>
    <w:rsid w:val="00B51A90"/>
    <w:rsid w:val="00B64A9D"/>
    <w:rsid w:val="00B6792C"/>
    <w:rsid w:val="00B67B6C"/>
    <w:rsid w:val="00B71E2C"/>
    <w:rsid w:val="00B84567"/>
    <w:rsid w:val="00BD08BB"/>
    <w:rsid w:val="00BF2C80"/>
    <w:rsid w:val="00C306B1"/>
    <w:rsid w:val="00C34641"/>
    <w:rsid w:val="00C40366"/>
    <w:rsid w:val="00C41A8F"/>
    <w:rsid w:val="00C57A82"/>
    <w:rsid w:val="00C652BE"/>
    <w:rsid w:val="00C7585D"/>
    <w:rsid w:val="00C954CB"/>
    <w:rsid w:val="00C97070"/>
    <w:rsid w:val="00CA64F3"/>
    <w:rsid w:val="00CC33B9"/>
    <w:rsid w:val="00CD050E"/>
    <w:rsid w:val="00CD54C3"/>
    <w:rsid w:val="00CE0F73"/>
    <w:rsid w:val="00D03E17"/>
    <w:rsid w:val="00D1301C"/>
    <w:rsid w:val="00D3450F"/>
    <w:rsid w:val="00D44566"/>
    <w:rsid w:val="00D62C0B"/>
    <w:rsid w:val="00D853AF"/>
    <w:rsid w:val="00DB7646"/>
    <w:rsid w:val="00DD28DE"/>
    <w:rsid w:val="00DD7425"/>
    <w:rsid w:val="00DE7287"/>
    <w:rsid w:val="00E012FF"/>
    <w:rsid w:val="00E02672"/>
    <w:rsid w:val="00E1126E"/>
    <w:rsid w:val="00E35225"/>
    <w:rsid w:val="00E45C79"/>
    <w:rsid w:val="00E6773A"/>
    <w:rsid w:val="00E92562"/>
    <w:rsid w:val="00EA3A24"/>
    <w:rsid w:val="00EA4CF1"/>
    <w:rsid w:val="00EB2900"/>
    <w:rsid w:val="00EB4B57"/>
    <w:rsid w:val="00ED0ADB"/>
    <w:rsid w:val="00ED147A"/>
    <w:rsid w:val="00ED60C8"/>
    <w:rsid w:val="00ED7BA0"/>
    <w:rsid w:val="00EF1CB9"/>
    <w:rsid w:val="00F10217"/>
    <w:rsid w:val="00F10ADE"/>
    <w:rsid w:val="00F32265"/>
    <w:rsid w:val="00F41DFB"/>
    <w:rsid w:val="00F635D2"/>
    <w:rsid w:val="00F700C4"/>
    <w:rsid w:val="00F81C4B"/>
    <w:rsid w:val="00F91E87"/>
    <w:rsid w:val="00FA45C4"/>
    <w:rsid w:val="00FC1379"/>
    <w:rsid w:val="00FD3933"/>
    <w:rsid w:val="00FD76B2"/>
    <w:rsid w:val="00FF4838"/>
    <w:rsid w:val="00FF669B"/>
    <w:rsid w:val="00FF6A97"/>
    <w:rsid w:val="02E31999"/>
    <w:rsid w:val="033E4699"/>
    <w:rsid w:val="03FD1ECC"/>
    <w:rsid w:val="04894645"/>
    <w:rsid w:val="08AB7BF8"/>
    <w:rsid w:val="0CBD4F94"/>
    <w:rsid w:val="0CEA4E8C"/>
    <w:rsid w:val="0DDD2512"/>
    <w:rsid w:val="0F63796C"/>
    <w:rsid w:val="0FA74B6F"/>
    <w:rsid w:val="1041794D"/>
    <w:rsid w:val="109D08B4"/>
    <w:rsid w:val="10A169F5"/>
    <w:rsid w:val="110D0F10"/>
    <w:rsid w:val="1B27524D"/>
    <w:rsid w:val="20D40B90"/>
    <w:rsid w:val="220224E5"/>
    <w:rsid w:val="2DBB78ED"/>
    <w:rsid w:val="2DC13826"/>
    <w:rsid w:val="2E652443"/>
    <w:rsid w:val="2F5355CC"/>
    <w:rsid w:val="303F4FEF"/>
    <w:rsid w:val="3080505A"/>
    <w:rsid w:val="34165C83"/>
    <w:rsid w:val="348C0805"/>
    <w:rsid w:val="35373745"/>
    <w:rsid w:val="3C9429DB"/>
    <w:rsid w:val="3DAF0B07"/>
    <w:rsid w:val="3DCC0F9A"/>
    <w:rsid w:val="3DE210BD"/>
    <w:rsid w:val="3E4F38EB"/>
    <w:rsid w:val="3FAB2ECF"/>
    <w:rsid w:val="4220735B"/>
    <w:rsid w:val="425F6060"/>
    <w:rsid w:val="434519F9"/>
    <w:rsid w:val="45117F88"/>
    <w:rsid w:val="454D2F35"/>
    <w:rsid w:val="46A5667C"/>
    <w:rsid w:val="4AA61933"/>
    <w:rsid w:val="4BDC6B42"/>
    <w:rsid w:val="4CF91197"/>
    <w:rsid w:val="54064D08"/>
    <w:rsid w:val="547A6DD3"/>
    <w:rsid w:val="548A1D70"/>
    <w:rsid w:val="58243819"/>
    <w:rsid w:val="587D39B9"/>
    <w:rsid w:val="5B224F17"/>
    <w:rsid w:val="5DAA189C"/>
    <w:rsid w:val="5F513206"/>
    <w:rsid w:val="62206719"/>
    <w:rsid w:val="6227076D"/>
    <w:rsid w:val="63B86310"/>
    <w:rsid w:val="645F2150"/>
    <w:rsid w:val="6861536B"/>
    <w:rsid w:val="69322B61"/>
    <w:rsid w:val="6AB45461"/>
    <w:rsid w:val="6B454873"/>
    <w:rsid w:val="6BD35265"/>
    <w:rsid w:val="6C4E6B6F"/>
    <w:rsid w:val="74B74ED0"/>
    <w:rsid w:val="76B31F97"/>
    <w:rsid w:val="79810364"/>
    <w:rsid w:val="7D6B2D0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4" fillcolor="white">
      <v:fill color="white"/>
    </o:shapedefaults>
    <o:shapelayout v:ext="edit">
      <o:idmap v:ext="edit" data="1"/>
      <o:rules v:ext="edit">
        <o:r id="V:Rule1" type="callout" idref="#圆角矩形标注 32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qFormat="1"/>
    <w:lsdException w:name="footer" w:semiHidden="0" w:qFormat="1"/>
    <w:lsdException w:name="caption" w:uiPriority="35" w:qFormat="1"/>
    <w:lsdException w:name="Title" w:semiHidden="0" w:uiPriority="10" w:unhideWhenUsed="0" w:qFormat="1"/>
    <w:lsdException w:name="Default Paragraph Font" w:semiHidden="0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semiHidden="0" w:qFormat="1"/>
    <w:lsdException w:name="Normal Table" w:semiHidden="0" w:qFormat="1"/>
    <w:lsdException w:name="Balloon Text" w:semiHidden="0" w:qFormat="1"/>
    <w:lsdException w:name="Table Grid" w:semiHidden="0" w:uiPriority="59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725E1"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unhideWhenUsed/>
    <w:qFormat/>
    <w:rsid w:val="002725E1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qFormat/>
    <w:rsid w:val="002725E1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Char1"/>
    <w:uiPriority w:val="99"/>
    <w:unhideWhenUsed/>
    <w:qFormat/>
    <w:rsid w:val="002725E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6">
    <w:name w:val="Normal (Web)"/>
    <w:basedOn w:val="a"/>
    <w:uiPriority w:val="99"/>
    <w:unhideWhenUsed/>
    <w:qFormat/>
    <w:rsid w:val="002725E1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customStyle="1" w:styleId="Char1">
    <w:name w:val="页眉 Char"/>
    <w:basedOn w:val="a0"/>
    <w:link w:val="a5"/>
    <w:uiPriority w:val="99"/>
    <w:semiHidden/>
    <w:qFormat/>
    <w:rsid w:val="002725E1"/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qFormat/>
    <w:rsid w:val="002725E1"/>
    <w:rPr>
      <w:sz w:val="18"/>
      <w:szCs w:val="18"/>
    </w:rPr>
  </w:style>
  <w:style w:type="paragraph" w:customStyle="1" w:styleId="1">
    <w:name w:val="列出段落1"/>
    <w:basedOn w:val="a"/>
    <w:uiPriority w:val="34"/>
    <w:qFormat/>
    <w:rsid w:val="002725E1"/>
    <w:pPr>
      <w:ind w:firstLineChars="200" w:firstLine="420"/>
    </w:pPr>
  </w:style>
  <w:style w:type="character" w:customStyle="1" w:styleId="Char">
    <w:name w:val="批注框文本 Char"/>
    <w:basedOn w:val="a0"/>
    <w:link w:val="a3"/>
    <w:uiPriority w:val="99"/>
    <w:semiHidden/>
    <w:qFormat/>
    <w:rsid w:val="002725E1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microsoft.com/office/2007/relationships/stylesWithEffects" Target="stylesWithEffects.xml"/><Relationship Id="rId2" Type="http://schemas.openxmlformats.org/officeDocument/2006/relationships/customXml" Target="../customXml/item2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image" Target="media/image2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AAB930B3-10C2-4F82-A524-A105ED58F5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138</TotalTime>
  <Pages>4</Pages>
  <Words>71</Words>
  <Characters>406</Characters>
  <Application>Microsoft Office Word</Application>
  <DocSecurity>0</DocSecurity>
  <Lines>3</Lines>
  <Paragraphs>1</Paragraphs>
  <ScaleCrop>false</ScaleCrop>
  <Company>China</Company>
  <LinksUpToDate>false</LinksUpToDate>
  <CharactersWithSpaces>476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Admin</cp:lastModifiedBy>
  <cp:revision>79</cp:revision>
  <cp:lastPrinted>2017-08-24T08:48:00Z</cp:lastPrinted>
  <dcterms:created xsi:type="dcterms:W3CDTF">2017-04-27T09:05:00Z</dcterms:created>
  <dcterms:modified xsi:type="dcterms:W3CDTF">2017-11-21T08:23:00Z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2052-10.1.0.6391</vt:lpwstr>
  </property>
</Properties>
</file>