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eastAsia="zh-CN"/>
        </w:rPr>
        <w:t>附件</w:t>
      </w:r>
      <w:r>
        <w:rPr>
          <w:rFonts w:hint="eastAsia" w:ascii="黑体" w:hAnsi="黑体" w:eastAsia="黑体" w:cs="黑体"/>
          <w:sz w:val="32"/>
          <w:szCs w:val="32"/>
          <w:u w:val="none"/>
          <w:lang w:val="en-US" w:eastAsia="zh-CN"/>
        </w:rPr>
        <w:t>2：</w:t>
      </w: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2021</w:t>
      </w:r>
      <w:r>
        <w:rPr>
          <w:rFonts w:hint="eastAsia"/>
          <w:sz w:val="84"/>
          <w:szCs w:val="84"/>
        </w:rPr>
        <w:t>年</w:t>
      </w:r>
      <w:r>
        <w:rPr>
          <w:rFonts w:hint="eastAsia"/>
          <w:sz w:val="84"/>
          <w:szCs w:val="84"/>
          <w:lang w:eastAsia="zh-CN"/>
        </w:rPr>
        <w:t>琼海市接待办公室单位</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rPr>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琼海市接待办公室</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琼海市接待办公室</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left="1710" w:leftChars="0" w:firstLineChars="0"/>
        <w:jc w:val="left"/>
        <w:rPr>
          <w:rFonts w:ascii="仿宋_GB2312" w:hAnsi="黑体" w:eastAsia="仿宋_GB2312" w:cs="仿宋_GB2312"/>
          <w:sz w:val="32"/>
          <w:szCs w:val="32"/>
        </w:rPr>
      </w:pPr>
      <w:r>
        <w:rPr>
          <w:rFonts w:hint="eastAsia" w:ascii="仿宋_GB2312" w:hAnsi="ˎ̥" w:eastAsia="仿宋_GB2312" w:cs="宋体"/>
          <w:color w:val="000000"/>
          <w:kern w:val="0"/>
          <w:sz w:val="32"/>
          <w:szCs w:val="32"/>
        </w:rPr>
        <w:t>负责来琼海视察工作的上级领导的接待工作</w:t>
      </w:r>
      <w:r>
        <w:rPr>
          <w:rFonts w:hint="eastAsia" w:ascii="仿宋_GB2312" w:hAnsi="ˎ̥" w:eastAsia="仿宋_GB2312" w:cs="宋体"/>
          <w:color w:val="000000"/>
          <w:kern w:val="0"/>
          <w:sz w:val="32"/>
          <w:szCs w:val="32"/>
          <w:lang w:eastAsia="zh-CN"/>
        </w:rPr>
        <w:t>。</w:t>
      </w:r>
    </w:p>
    <w:p>
      <w:pPr>
        <w:pStyle w:val="6"/>
        <w:numPr>
          <w:ilvl w:val="0"/>
          <w:numId w:val="6"/>
        </w:numPr>
        <w:ind w:left="1710" w:leftChars="0" w:firstLineChars="0"/>
        <w:jc w:val="left"/>
        <w:rPr>
          <w:rFonts w:ascii="仿宋_GB2312" w:hAnsi="黑体" w:eastAsia="仿宋_GB2312" w:cs="仿宋_GB2312"/>
          <w:sz w:val="32"/>
          <w:szCs w:val="32"/>
        </w:rPr>
      </w:pPr>
      <w:r>
        <w:rPr>
          <w:rFonts w:hint="eastAsia" w:ascii="仿宋_GB2312" w:hAnsi="ˎ̥" w:eastAsia="仿宋_GB2312" w:cs="宋体"/>
          <w:color w:val="000000"/>
          <w:kern w:val="0"/>
          <w:sz w:val="32"/>
          <w:szCs w:val="32"/>
        </w:rPr>
        <w:t>协助市委、市人大、市政府、市政协办公室接待有关客人</w:t>
      </w:r>
      <w:r>
        <w:rPr>
          <w:rFonts w:hint="eastAsia" w:ascii="仿宋_GB2312" w:hAnsi="ˎ̥" w:eastAsia="仿宋_GB2312" w:cs="宋体"/>
          <w:color w:val="000000"/>
          <w:kern w:val="0"/>
          <w:sz w:val="32"/>
          <w:szCs w:val="32"/>
          <w:lang w:eastAsia="zh-CN"/>
        </w:rPr>
        <w:t>。</w:t>
      </w:r>
    </w:p>
    <w:p>
      <w:pPr>
        <w:pStyle w:val="6"/>
        <w:numPr>
          <w:ilvl w:val="0"/>
          <w:numId w:val="6"/>
        </w:numPr>
        <w:ind w:left="1710" w:leftChars="0" w:firstLineChars="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负责协调、指导市直各有关单位的内宾接待工作</w:t>
      </w:r>
      <w:r>
        <w:rPr>
          <w:rFonts w:hint="eastAsia" w:ascii="仿宋_GB2312" w:hAnsi="ˎ̥" w:eastAsia="仿宋_GB2312" w:cs="宋体"/>
          <w:color w:val="000000"/>
          <w:kern w:val="0"/>
          <w:sz w:val="32"/>
          <w:szCs w:val="32"/>
          <w:lang w:eastAsia="zh-CN"/>
        </w:rPr>
        <w:t>。</w:t>
      </w:r>
    </w:p>
    <w:p>
      <w:pPr>
        <w:pStyle w:val="6"/>
        <w:numPr>
          <w:ilvl w:val="0"/>
          <w:numId w:val="6"/>
        </w:numPr>
        <w:ind w:left="1710" w:leftChars="0" w:firstLineChars="0"/>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承办上级主管本门交办的其他工作。</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502.05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502.05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502.05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502.05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483.14</w:t>
      </w:r>
      <w:r>
        <w:rPr>
          <w:rFonts w:hint="eastAsia" w:ascii="仿宋_GB2312" w:hAnsi="黑体" w:eastAsia="仿宋_GB2312"/>
          <w:sz w:val="32"/>
          <w:szCs w:val="32"/>
        </w:rPr>
        <w:t>万元、</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5.92</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lang w:val="en-US" w:eastAsia="zh-CN"/>
        </w:rPr>
        <w:t>8.04</w:t>
      </w:r>
      <w:r>
        <w:rPr>
          <w:rFonts w:hint="eastAsia" w:ascii="仿宋_GB2312" w:hAnsi="黑体" w:eastAsia="仿宋_GB2312" w:cs="仿宋_GB2312"/>
          <w:sz w:val="32"/>
          <w:szCs w:val="32"/>
        </w:rPr>
        <w:t>万元、住房保障支出</w:t>
      </w:r>
      <w:r>
        <w:rPr>
          <w:rFonts w:hint="eastAsia" w:ascii="仿宋_GB2312" w:hAnsi="黑体" w:eastAsia="仿宋_GB2312" w:cs="仿宋_GB2312"/>
          <w:sz w:val="32"/>
          <w:szCs w:val="32"/>
          <w:lang w:val="en-US" w:eastAsia="zh-CN"/>
        </w:rPr>
        <w:t>4.95</w:t>
      </w:r>
      <w:r>
        <w:rPr>
          <w:rFonts w:hint="eastAsia" w:ascii="仿宋_GB2312" w:hAnsi="黑体" w:eastAsia="仿宋_GB2312" w:cs="仿宋_GB2312"/>
          <w:sz w:val="32"/>
          <w:szCs w:val="32"/>
        </w:rPr>
        <w:t>万元，结转下年0万</w:t>
      </w:r>
      <w:r>
        <w:rPr>
          <w:rFonts w:hint="eastAsia" w:ascii="仿宋_GB2312" w:hAnsi="黑体" w:eastAsia="仿宋_GB2312" w:cs="仿宋_GB2312"/>
          <w:sz w:val="32"/>
          <w:szCs w:val="32"/>
          <w:lang w:eastAsia="zh-CN"/>
        </w:rPr>
        <w:t>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502.05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41.68</w:t>
      </w:r>
      <w:r>
        <w:rPr>
          <w:rFonts w:hint="eastAsia" w:ascii="仿宋_GB2312" w:hAnsi="黑体" w:eastAsia="仿宋_GB2312"/>
          <w:sz w:val="32"/>
          <w:szCs w:val="32"/>
        </w:rPr>
        <w:t>万元，主要是</w:t>
      </w:r>
      <w:r>
        <w:rPr>
          <w:rFonts w:hint="eastAsia" w:ascii="仿宋_GB2312" w:hAnsi="黑体" w:eastAsia="仿宋_GB2312" w:cs="仿宋_GB2312"/>
          <w:sz w:val="32"/>
          <w:szCs w:val="32"/>
        </w:rPr>
        <w:t>项目调整</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lang w:val="en-US"/>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483.14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96.23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社会保障和就业（类）支出</w:t>
      </w:r>
      <w:r>
        <w:rPr>
          <w:rFonts w:hint="eastAsia" w:ascii="仿宋_GB2312" w:hAnsi="黑体" w:eastAsia="仿宋_GB2312" w:cs="仿宋_GB2312"/>
          <w:sz w:val="32"/>
          <w:szCs w:val="32"/>
          <w:lang w:val="en-US" w:eastAsia="zh-CN"/>
        </w:rPr>
        <w:t>5.92</w:t>
      </w:r>
      <w:r>
        <w:rPr>
          <w:rFonts w:hint="eastAsia" w:ascii="仿宋_GB2312" w:hAnsi="黑体" w:eastAsia="仿宋_GB2312" w:cs="仿宋_GB2312"/>
          <w:sz w:val="32"/>
          <w:szCs w:val="32"/>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1.18</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；卫生健康</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lang w:val="en-US" w:eastAsia="zh-CN"/>
        </w:rPr>
        <w:t>8.04</w:t>
      </w:r>
      <w:r>
        <w:rPr>
          <w:rFonts w:hint="eastAsia" w:ascii="仿宋_GB2312" w:hAnsi="黑体" w:eastAsia="仿宋_GB2312" w:cs="仿宋_GB2312"/>
          <w:sz w:val="32"/>
          <w:szCs w:val="32"/>
        </w:rPr>
        <w:t>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1.60</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住房保障（类）支出</w:t>
      </w:r>
      <w:r>
        <w:rPr>
          <w:rFonts w:hint="eastAsia" w:ascii="仿宋_GB2312" w:hAnsi="黑体" w:eastAsia="仿宋_GB2312" w:cs="仿宋_GB2312"/>
          <w:sz w:val="32"/>
          <w:szCs w:val="32"/>
          <w:lang w:val="en-US" w:eastAsia="zh-CN"/>
        </w:rPr>
        <w:t>4.95</w:t>
      </w:r>
      <w:r>
        <w:rPr>
          <w:rFonts w:hint="eastAsia" w:ascii="仿宋_GB2312" w:hAnsi="黑体" w:eastAsia="仿宋_GB2312" w:cs="仿宋_GB2312"/>
          <w:sz w:val="32"/>
          <w:szCs w:val="32"/>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0.99</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.一</w:t>
      </w:r>
      <w:r>
        <w:rPr>
          <w:rFonts w:hint="eastAsia" w:ascii="仿宋_GB2312" w:hAnsi="ˎ̥" w:eastAsia="仿宋_GB2312" w:cs="宋体"/>
          <w:kern w:val="0"/>
          <w:sz w:val="32"/>
          <w:szCs w:val="32"/>
        </w:rPr>
        <w:t>般公共服务(类)其他一般公共服务（款)其他一般公共服务(项)</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483.14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42.36</w:t>
      </w:r>
      <w:r>
        <w:rPr>
          <w:rFonts w:hint="eastAsia" w:ascii="仿宋_GB2312" w:hAnsi="黑体" w:eastAsia="仿宋_GB2312"/>
          <w:sz w:val="32"/>
          <w:szCs w:val="32"/>
        </w:rPr>
        <w:t>万元，主要是项目调整</w:t>
      </w:r>
      <w:r>
        <w:rPr>
          <w:rFonts w:hint="eastAsia" w:ascii="仿宋_GB2312" w:hAnsi="黑体" w:eastAsia="仿宋_GB2312"/>
          <w:sz w:val="32"/>
          <w:szCs w:val="32"/>
          <w:lang w:eastAsia="zh-CN"/>
        </w:rPr>
        <w:t>。</w:t>
      </w:r>
    </w:p>
    <w:p>
      <w:pPr>
        <w:ind w:firstLine="640" w:firstLineChars="200"/>
        <w:rPr>
          <w:rFonts w:hint="eastAsia" w:ascii="仿宋_GB2312" w:hAnsi="ˎ̥" w:eastAsia="仿宋_GB2312" w:cs="宋体"/>
          <w:color w:val="000000"/>
          <w:kern w:val="0"/>
          <w:sz w:val="32"/>
          <w:szCs w:val="32"/>
        </w:rPr>
      </w:pPr>
      <w:r>
        <w:rPr>
          <w:rFonts w:hint="eastAsia" w:ascii="仿宋_GB2312" w:hAnsi="黑体" w:eastAsia="仿宋_GB2312"/>
          <w:sz w:val="32"/>
          <w:szCs w:val="32"/>
        </w:rPr>
        <w:t>2</w:t>
      </w:r>
      <w:r>
        <w:rPr>
          <w:rFonts w:hint="eastAsia" w:ascii="仿宋_GB2312" w:hAnsi="黑体" w:eastAsia="仿宋_GB2312"/>
          <w:sz w:val="32"/>
          <w:szCs w:val="32"/>
          <w:lang w:eastAsia="zh-CN"/>
        </w:rPr>
        <w:t>.</w:t>
      </w:r>
      <w:r>
        <w:rPr>
          <w:rFonts w:hint="eastAsia" w:ascii="仿宋_GB2312" w:hAnsi="ˎ̥" w:eastAsia="仿宋_GB2312" w:cs="宋体"/>
          <w:color w:val="000000"/>
          <w:kern w:val="0"/>
          <w:sz w:val="32"/>
          <w:szCs w:val="32"/>
        </w:rPr>
        <w:t>社会保障和就业(类)行政事业单位</w:t>
      </w:r>
      <w:r>
        <w:rPr>
          <w:rFonts w:hint="eastAsia" w:ascii="仿宋_GB2312" w:hAnsi="ˎ̥" w:eastAsia="仿宋_GB2312" w:cs="宋体"/>
          <w:color w:val="000000"/>
          <w:kern w:val="0"/>
          <w:sz w:val="32"/>
          <w:szCs w:val="32"/>
          <w:lang w:eastAsia="zh-CN"/>
        </w:rPr>
        <w:t>养老</w:t>
      </w:r>
      <w:r>
        <w:rPr>
          <w:rFonts w:hint="eastAsia" w:ascii="仿宋_GB2312" w:hAnsi="ˎ̥" w:eastAsia="仿宋_GB2312" w:cs="宋体"/>
          <w:color w:val="000000"/>
          <w:kern w:val="0"/>
          <w:sz w:val="32"/>
          <w:szCs w:val="32"/>
        </w:rPr>
        <w:t>(款)机关事业单位基本养老保险缴费(项)20</w:t>
      </w:r>
      <w:r>
        <w:rPr>
          <w:rFonts w:hint="eastAsia" w:ascii="仿宋_GB2312" w:hAnsi="ˎ̥" w:eastAsia="仿宋_GB2312" w:cs="宋体"/>
          <w:color w:val="000000"/>
          <w:kern w:val="0"/>
          <w:sz w:val="32"/>
          <w:szCs w:val="32"/>
          <w:lang w:val="en-US" w:eastAsia="zh-CN"/>
        </w:rPr>
        <w:t>21</w:t>
      </w:r>
      <w:r>
        <w:rPr>
          <w:rFonts w:hint="eastAsia" w:ascii="仿宋_GB2312" w:hAnsi="ˎ̥" w:eastAsia="仿宋_GB2312" w:cs="宋体"/>
          <w:color w:val="000000"/>
          <w:kern w:val="0"/>
          <w:sz w:val="32"/>
          <w:szCs w:val="32"/>
        </w:rPr>
        <w:t>年预算数为</w:t>
      </w:r>
      <w:r>
        <w:rPr>
          <w:rFonts w:hint="eastAsia" w:ascii="仿宋_GB2312" w:hAnsi="ˎ̥" w:eastAsia="仿宋_GB2312" w:cs="宋体"/>
          <w:color w:val="000000"/>
          <w:kern w:val="0"/>
          <w:sz w:val="32"/>
          <w:szCs w:val="32"/>
          <w:lang w:val="en-US" w:eastAsia="zh-CN"/>
        </w:rPr>
        <w:t>5.78</w:t>
      </w:r>
      <w:r>
        <w:rPr>
          <w:rFonts w:hint="eastAsia" w:ascii="仿宋_GB2312" w:hAnsi="ˎ̥" w:eastAsia="仿宋_GB2312" w:cs="宋体"/>
          <w:color w:val="000000"/>
          <w:kern w:val="0"/>
          <w:sz w:val="32"/>
          <w:szCs w:val="32"/>
        </w:rPr>
        <w:t>万元，比上年预算数</w:t>
      </w:r>
      <w:r>
        <w:rPr>
          <w:rFonts w:hint="eastAsia" w:ascii="仿宋_GB2312" w:hAnsi="ˎ̥" w:eastAsia="仿宋_GB2312" w:cs="宋体"/>
          <w:color w:val="000000"/>
          <w:kern w:val="0"/>
          <w:sz w:val="32"/>
          <w:szCs w:val="32"/>
          <w:lang w:eastAsia="zh-CN"/>
        </w:rPr>
        <w:t>增加</w:t>
      </w:r>
      <w:r>
        <w:rPr>
          <w:rFonts w:hint="eastAsia" w:ascii="仿宋_GB2312" w:hAnsi="ˎ̥" w:eastAsia="仿宋_GB2312" w:cs="宋体"/>
          <w:color w:val="000000"/>
          <w:kern w:val="0"/>
          <w:sz w:val="32"/>
          <w:szCs w:val="32"/>
          <w:lang w:val="en-US" w:eastAsia="zh-CN"/>
        </w:rPr>
        <w:t>0.25</w:t>
      </w:r>
      <w:r>
        <w:rPr>
          <w:rFonts w:hint="eastAsia" w:ascii="仿宋_GB2312" w:hAnsi="ˎ̥" w:eastAsia="仿宋_GB2312" w:cs="宋体"/>
          <w:color w:val="000000"/>
          <w:kern w:val="0"/>
          <w:sz w:val="32"/>
          <w:szCs w:val="32"/>
        </w:rPr>
        <w:t>万元，主要是20</w:t>
      </w:r>
      <w:r>
        <w:rPr>
          <w:rFonts w:hint="eastAsia" w:ascii="仿宋_GB2312" w:hAnsi="ˎ̥" w:eastAsia="仿宋_GB2312" w:cs="宋体"/>
          <w:color w:val="000000"/>
          <w:kern w:val="0"/>
          <w:sz w:val="32"/>
          <w:szCs w:val="32"/>
          <w:lang w:val="en-US" w:eastAsia="zh-CN"/>
        </w:rPr>
        <w:t>20</w:t>
      </w:r>
      <w:r>
        <w:rPr>
          <w:rFonts w:hint="eastAsia" w:ascii="仿宋_GB2312" w:hAnsi="ˎ̥" w:eastAsia="仿宋_GB2312" w:cs="宋体"/>
          <w:color w:val="000000"/>
          <w:kern w:val="0"/>
          <w:sz w:val="32"/>
          <w:szCs w:val="32"/>
        </w:rPr>
        <w:t>年</w:t>
      </w:r>
      <w:r>
        <w:rPr>
          <w:rFonts w:hint="eastAsia" w:ascii="仿宋_GB2312" w:hAnsi="ˎ̥" w:eastAsia="仿宋_GB2312" w:cs="宋体"/>
          <w:color w:val="000000"/>
          <w:kern w:val="0"/>
          <w:sz w:val="32"/>
          <w:szCs w:val="32"/>
          <w:lang w:eastAsia="zh-CN"/>
        </w:rPr>
        <w:t>人员变动。</w:t>
      </w:r>
    </w:p>
    <w:p>
      <w:pPr>
        <w:ind w:firstLine="640" w:firstLineChars="200"/>
        <w:rPr>
          <w:rFonts w:hint="eastAsia" w:ascii="仿宋_GB2312" w:hAnsi="ˎ̥" w:eastAsia="仿宋_GB2312" w:cs="宋体"/>
          <w:color w:val="000000"/>
          <w:kern w:val="0"/>
          <w:sz w:val="32"/>
          <w:szCs w:val="32"/>
          <w:lang w:val="en-US" w:eastAsia="zh-CN"/>
        </w:rPr>
      </w:pPr>
      <w:r>
        <w:rPr>
          <w:rFonts w:hint="eastAsia" w:ascii="仿宋_GB2312" w:hAnsi="ˎ̥" w:eastAsia="仿宋_GB2312" w:cs="宋体"/>
          <w:color w:val="000000"/>
          <w:kern w:val="0"/>
          <w:sz w:val="32"/>
          <w:szCs w:val="32"/>
          <w:lang w:val="en-US" w:eastAsia="zh-CN"/>
        </w:rPr>
        <w:t>3.</w:t>
      </w:r>
      <w:r>
        <w:rPr>
          <w:rFonts w:hint="eastAsia" w:ascii="仿宋_GB2312" w:hAnsi="ˎ̥" w:eastAsia="仿宋_GB2312" w:cs="宋体"/>
          <w:color w:val="000000"/>
          <w:kern w:val="0"/>
          <w:sz w:val="32"/>
          <w:szCs w:val="32"/>
        </w:rPr>
        <w:t>社会保障和就业(类)抚恤(款)其他优抚(项)20</w:t>
      </w:r>
      <w:r>
        <w:rPr>
          <w:rFonts w:hint="eastAsia" w:ascii="仿宋_GB2312" w:hAnsi="ˎ̥" w:eastAsia="仿宋_GB2312" w:cs="宋体"/>
          <w:color w:val="000000"/>
          <w:kern w:val="0"/>
          <w:sz w:val="32"/>
          <w:szCs w:val="32"/>
          <w:lang w:val="en-US" w:eastAsia="zh-CN"/>
        </w:rPr>
        <w:t>21</w:t>
      </w:r>
      <w:r>
        <w:rPr>
          <w:rFonts w:hint="eastAsia" w:ascii="仿宋_GB2312" w:hAnsi="ˎ̥" w:eastAsia="仿宋_GB2312" w:cs="宋体"/>
          <w:color w:val="000000"/>
          <w:kern w:val="0"/>
          <w:sz w:val="32"/>
          <w:szCs w:val="32"/>
        </w:rPr>
        <w:t>年预算数为0.</w:t>
      </w:r>
      <w:r>
        <w:rPr>
          <w:rFonts w:hint="eastAsia" w:ascii="仿宋_GB2312" w:hAnsi="ˎ̥" w:eastAsia="仿宋_GB2312" w:cs="宋体"/>
          <w:color w:val="000000"/>
          <w:kern w:val="0"/>
          <w:sz w:val="32"/>
          <w:szCs w:val="32"/>
          <w:lang w:val="en-US" w:eastAsia="zh-CN"/>
        </w:rPr>
        <w:t>14</w:t>
      </w:r>
      <w:r>
        <w:rPr>
          <w:rFonts w:hint="eastAsia" w:ascii="仿宋_GB2312" w:hAnsi="ˎ̥" w:eastAsia="仿宋_GB2312" w:cs="宋体"/>
          <w:color w:val="000000"/>
          <w:kern w:val="0"/>
          <w:sz w:val="32"/>
          <w:szCs w:val="32"/>
        </w:rPr>
        <w:t>万元</w:t>
      </w:r>
      <w:r>
        <w:rPr>
          <w:rFonts w:hint="eastAsia" w:ascii="仿宋_GB2312" w:hAnsi="ˎ̥" w:eastAsia="仿宋_GB2312" w:cs="宋体"/>
          <w:color w:val="000000"/>
          <w:kern w:val="0"/>
          <w:sz w:val="32"/>
          <w:szCs w:val="32"/>
          <w:lang w:val="en-US" w:eastAsia="zh-CN"/>
        </w:rPr>
        <w:t>,</w:t>
      </w:r>
      <w:r>
        <w:rPr>
          <w:rFonts w:hint="eastAsia" w:ascii="仿宋_GB2312" w:hAnsi="ˎ̥" w:eastAsia="仿宋_GB2312" w:cs="宋体"/>
          <w:color w:val="000000"/>
          <w:kern w:val="0"/>
          <w:sz w:val="32"/>
          <w:szCs w:val="32"/>
        </w:rPr>
        <w:t>比上年预算数</w:t>
      </w:r>
      <w:r>
        <w:rPr>
          <w:rFonts w:hint="eastAsia" w:ascii="仿宋_GB2312" w:hAnsi="ˎ̥" w:eastAsia="仿宋_GB2312" w:cs="宋体"/>
          <w:color w:val="000000"/>
          <w:kern w:val="0"/>
          <w:sz w:val="32"/>
          <w:szCs w:val="32"/>
          <w:lang w:eastAsia="zh-CN"/>
        </w:rPr>
        <w:t>增加</w:t>
      </w:r>
      <w:r>
        <w:rPr>
          <w:rFonts w:hint="eastAsia" w:ascii="仿宋_GB2312" w:hAnsi="ˎ̥" w:eastAsia="仿宋_GB2312" w:cs="宋体"/>
          <w:color w:val="000000"/>
          <w:kern w:val="0"/>
          <w:sz w:val="32"/>
          <w:szCs w:val="32"/>
          <w:lang w:val="en-US" w:eastAsia="zh-CN"/>
        </w:rPr>
        <w:t>0.08</w:t>
      </w:r>
      <w:r>
        <w:rPr>
          <w:rFonts w:hint="eastAsia" w:ascii="仿宋_GB2312" w:hAnsi="ˎ̥" w:eastAsia="仿宋_GB2312" w:cs="宋体"/>
          <w:color w:val="000000"/>
          <w:kern w:val="0"/>
          <w:sz w:val="32"/>
          <w:szCs w:val="32"/>
        </w:rPr>
        <w:t>万元</w:t>
      </w:r>
      <w:r>
        <w:rPr>
          <w:rFonts w:hint="eastAsia" w:ascii="Times New Roman" w:hAnsi="Times New Roman" w:eastAsia="仿宋_GB2312" w:cs="Times New Roman"/>
          <w:sz w:val="32"/>
          <w:shd w:val="clear" w:color="auto" w:fill="FFFFFF"/>
        </w:rPr>
        <w:t>。</w:t>
      </w:r>
      <w:r>
        <w:rPr>
          <w:rFonts w:hint="eastAsia" w:ascii="仿宋_GB2312" w:hAnsi="ˎ̥" w:eastAsia="仿宋_GB2312" w:cs="宋体"/>
          <w:color w:val="000000"/>
          <w:kern w:val="0"/>
          <w:sz w:val="32"/>
          <w:szCs w:val="32"/>
        </w:rPr>
        <w:t>主要是</w:t>
      </w:r>
      <w:r>
        <w:rPr>
          <w:rFonts w:hint="eastAsia" w:ascii="仿宋_GB2312" w:hAnsi="ˎ̥" w:eastAsia="仿宋_GB2312" w:cs="宋体"/>
          <w:color w:val="000000"/>
          <w:kern w:val="0"/>
          <w:sz w:val="32"/>
          <w:szCs w:val="32"/>
          <w:lang w:eastAsia="zh-CN"/>
        </w:rPr>
        <w:t>抚恤政策调整。</w:t>
      </w:r>
    </w:p>
    <w:p>
      <w:pPr>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4</w:t>
      </w:r>
      <w:r>
        <w:rPr>
          <w:rFonts w:hint="eastAsia" w:ascii="仿宋_GB2312" w:hAnsi="ˎ̥" w:eastAsia="仿宋_GB2312" w:cs="宋体"/>
          <w:color w:val="000000"/>
          <w:kern w:val="0"/>
          <w:sz w:val="32"/>
          <w:szCs w:val="32"/>
          <w:lang w:eastAsia="zh-CN"/>
        </w:rPr>
        <w:t>.卫生健康</w:t>
      </w:r>
      <w:r>
        <w:rPr>
          <w:rFonts w:hint="eastAsia" w:ascii="仿宋_GB2312" w:hAnsi="ˎ̥" w:eastAsia="仿宋_GB2312" w:cs="宋体"/>
          <w:color w:val="000000"/>
          <w:kern w:val="0"/>
          <w:sz w:val="32"/>
          <w:szCs w:val="32"/>
        </w:rPr>
        <w:t xml:space="preserve">(类) 行政事业单位医疗(款) </w:t>
      </w:r>
      <w:r>
        <w:rPr>
          <w:rFonts w:hint="eastAsia" w:ascii="仿宋_GB2312" w:hAnsi="ˎ̥" w:eastAsia="仿宋_GB2312" w:cs="宋体"/>
          <w:color w:val="000000"/>
          <w:kern w:val="0"/>
          <w:sz w:val="32"/>
          <w:szCs w:val="32"/>
          <w:lang w:eastAsia="zh-CN"/>
        </w:rPr>
        <w:t>行政</w:t>
      </w:r>
      <w:r>
        <w:rPr>
          <w:rFonts w:hint="eastAsia" w:ascii="仿宋_GB2312" w:hAnsi="ˎ̥" w:eastAsia="仿宋_GB2312" w:cs="宋体"/>
          <w:color w:val="000000"/>
          <w:kern w:val="0"/>
          <w:sz w:val="32"/>
          <w:szCs w:val="32"/>
        </w:rPr>
        <w:t>单位医疗(项)20</w:t>
      </w:r>
      <w:r>
        <w:rPr>
          <w:rFonts w:hint="eastAsia" w:ascii="仿宋_GB2312" w:hAnsi="ˎ̥" w:eastAsia="仿宋_GB2312" w:cs="宋体"/>
          <w:color w:val="000000"/>
          <w:kern w:val="0"/>
          <w:sz w:val="32"/>
          <w:szCs w:val="32"/>
          <w:lang w:val="en-US" w:eastAsia="zh-CN"/>
        </w:rPr>
        <w:t>21</w:t>
      </w:r>
      <w:r>
        <w:rPr>
          <w:rFonts w:hint="eastAsia" w:ascii="仿宋_GB2312" w:hAnsi="ˎ̥" w:eastAsia="仿宋_GB2312" w:cs="宋体"/>
          <w:color w:val="000000"/>
          <w:kern w:val="0"/>
          <w:sz w:val="32"/>
          <w:szCs w:val="32"/>
        </w:rPr>
        <w:t>年预算数为</w:t>
      </w:r>
      <w:r>
        <w:rPr>
          <w:rFonts w:hint="eastAsia" w:ascii="仿宋_GB2312" w:hAnsi="ˎ̥" w:eastAsia="仿宋_GB2312" w:cs="宋体"/>
          <w:color w:val="000000"/>
          <w:kern w:val="0"/>
          <w:sz w:val="32"/>
          <w:szCs w:val="32"/>
          <w:lang w:val="en-US" w:eastAsia="zh-CN"/>
        </w:rPr>
        <w:t>3.07</w:t>
      </w:r>
      <w:r>
        <w:rPr>
          <w:rFonts w:hint="eastAsia" w:ascii="仿宋_GB2312" w:hAnsi="ˎ̥" w:eastAsia="仿宋_GB2312" w:cs="宋体"/>
          <w:color w:val="000000"/>
          <w:kern w:val="0"/>
          <w:sz w:val="32"/>
          <w:szCs w:val="32"/>
        </w:rPr>
        <w:t>万元，比上年预算数</w:t>
      </w:r>
      <w:r>
        <w:rPr>
          <w:rFonts w:hint="eastAsia" w:ascii="仿宋_GB2312" w:hAnsi="ˎ̥" w:eastAsia="仿宋_GB2312" w:cs="宋体"/>
          <w:color w:val="000000"/>
          <w:kern w:val="0"/>
          <w:sz w:val="32"/>
          <w:szCs w:val="32"/>
          <w:lang w:eastAsia="zh-CN"/>
        </w:rPr>
        <w:t>增加</w:t>
      </w:r>
      <w:r>
        <w:rPr>
          <w:rFonts w:hint="eastAsia" w:ascii="仿宋_GB2312" w:hAnsi="ˎ̥" w:eastAsia="仿宋_GB2312" w:cs="宋体"/>
          <w:color w:val="000000"/>
          <w:kern w:val="0"/>
          <w:sz w:val="32"/>
          <w:szCs w:val="32"/>
          <w:lang w:val="en-US" w:eastAsia="zh-CN"/>
        </w:rPr>
        <w:t>0.13</w:t>
      </w:r>
      <w:r>
        <w:rPr>
          <w:rFonts w:hint="eastAsia" w:ascii="仿宋_GB2312" w:hAnsi="ˎ̥" w:eastAsia="仿宋_GB2312" w:cs="宋体"/>
          <w:color w:val="000000"/>
          <w:kern w:val="0"/>
          <w:sz w:val="32"/>
          <w:szCs w:val="32"/>
        </w:rPr>
        <w:t>万元，主要是20</w:t>
      </w:r>
      <w:r>
        <w:rPr>
          <w:rFonts w:hint="eastAsia" w:ascii="仿宋_GB2312" w:hAnsi="ˎ̥" w:eastAsia="仿宋_GB2312" w:cs="宋体"/>
          <w:color w:val="000000"/>
          <w:kern w:val="0"/>
          <w:sz w:val="32"/>
          <w:szCs w:val="32"/>
          <w:lang w:val="en-US" w:eastAsia="zh-CN"/>
        </w:rPr>
        <w:t>20</w:t>
      </w:r>
      <w:r>
        <w:rPr>
          <w:rFonts w:hint="eastAsia" w:ascii="仿宋_GB2312" w:hAnsi="ˎ̥" w:eastAsia="仿宋_GB2312" w:cs="宋体"/>
          <w:color w:val="000000"/>
          <w:kern w:val="0"/>
          <w:sz w:val="32"/>
          <w:szCs w:val="32"/>
        </w:rPr>
        <w:t>年</w:t>
      </w:r>
      <w:r>
        <w:rPr>
          <w:rFonts w:hint="eastAsia" w:ascii="仿宋_GB2312" w:hAnsi="ˎ̥" w:eastAsia="仿宋_GB2312" w:cs="宋体"/>
          <w:color w:val="000000"/>
          <w:kern w:val="0"/>
          <w:sz w:val="32"/>
          <w:szCs w:val="32"/>
          <w:lang w:eastAsia="zh-CN"/>
        </w:rPr>
        <w:t>人员变动。</w:t>
      </w:r>
    </w:p>
    <w:p>
      <w:pPr>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lang w:val="en-US" w:eastAsia="zh-CN"/>
        </w:rPr>
        <w:t>5.</w:t>
      </w:r>
      <w:r>
        <w:rPr>
          <w:rFonts w:hint="eastAsia" w:ascii="仿宋_GB2312" w:hAnsi="ˎ̥" w:eastAsia="仿宋_GB2312" w:cs="宋体"/>
          <w:color w:val="000000"/>
          <w:kern w:val="0"/>
          <w:sz w:val="32"/>
          <w:szCs w:val="32"/>
          <w:lang w:eastAsia="zh-CN"/>
        </w:rPr>
        <w:t>卫生健康</w:t>
      </w:r>
      <w:r>
        <w:rPr>
          <w:rFonts w:hint="eastAsia" w:ascii="仿宋_GB2312" w:hAnsi="ˎ̥" w:eastAsia="仿宋_GB2312" w:cs="宋体"/>
          <w:color w:val="000000"/>
          <w:kern w:val="0"/>
          <w:sz w:val="32"/>
          <w:szCs w:val="32"/>
        </w:rPr>
        <w:t>(类) 行政事业单位医疗(款)公务员医疗补助(项)20</w:t>
      </w:r>
      <w:r>
        <w:rPr>
          <w:rFonts w:hint="eastAsia" w:ascii="仿宋_GB2312" w:hAnsi="ˎ̥" w:eastAsia="仿宋_GB2312" w:cs="宋体"/>
          <w:color w:val="000000"/>
          <w:kern w:val="0"/>
          <w:sz w:val="32"/>
          <w:szCs w:val="32"/>
          <w:lang w:val="en-US" w:eastAsia="zh-CN"/>
        </w:rPr>
        <w:t>21</w:t>
      </w:r>
      <w:r>
        <w:rPr>
          <w:rFonts w:hint="eastAsia" w:ascii="仿宋_GB2312" w:hAnsi="ˎ̥" w:eastAsia="仿宋_GB2312" w:cs="宋体"/>
          <w:color w:val="000000"/>
          <w:kern w:val="0"/>
          <w:sz w:val="32"/>
          <w:szCs w:val="32"/>
        </w:rPr>
        <w:t>年预算数为</w:t>
      </w:r>
      <w:r>
        <w:rPr>
          <w:rFonts w:hint="eastAsia" w:ascii="仿宋_GB2312" w:hAnsi="ˎ̥" w:eastAsia="仿宋_GB2312" w:cs="宋体"/>
          <w:color w:val="000000"/>
          <w:kern w:val="0"/>
          <w:sz w:val="32"/>
          <w:szCs w:val="32"/>
          <w:lang w:val="en-US" w:eastAsia="zh-CN"/>
        </w:rPr>
        <w:t>4.97</w:t>
      </w:r>
      <w:r>
        <w:rPr>
          <w:rFonts w:hint="eastAsia" w:ascii="仿宋_GB2312" w:hAnsi="ˎ̥" w:eastAsia="仿宋_GB2312" w:cs="宋体"/>
          <w:color w:val="000000"/>
          <w:kern w:val="0"/>
          <w:sz w:val="32"/>
          <w:szCs w:val="32"/>
        </w:rPr>
        <w:t>万元；比上年预算数</w:t>
      </w:r>
      <w:r>
        <w:rPr>
          <w:rFonts w:hint="eastAsia" w:ascii="仿宋_GB2312" w:hAnsi="ˎ̥" w:eastAsia="仿宋_GB2312" w:cs="宋体"/>
          <w:color w:val="000000"/>
          <w:kern w:val="0"/>
          <w:sz w:val="32"/>
          <w:szCs w:val="32"/>
          <w:lang w:eastAsia="zh-CN"/>
        </w:rPr>
        <w:t>增加</w:t>
      </w:r>
      <w:r>
        <w:rPr>
          <w:rFonts w:hint="eastAsia" w:ascii="仿宋_GB2312" w:hAnsi="ˎ̥" w:eastAsia="仿宋_GB2312" w:cs="宋体"/>
          <w:color w:val="000000"/>
          <w:kern w:val="0"/>
          <w:sz w:val="32"/>
          <w:szCs w:val="32"/>
          <w:lang w:val="en-US" w:eastAsia="zh-CN"/>
        </w:rPr>
        <w:t>0.24</w:t>
      </w:r>
      <w:r>
        <w:rPr>
          <w:rFonts w:hint="eastAsia" w:ascii="仿宋_GB2312" w:hAnsi="ˎ̥" w:eastAsia="仿宋_GB2312" w:cs="宋体"/>
          <w:color w:val="000000"/>
          <w:kern w:val="0"/>
          <w:sz w:val="32"/>
          <w:szCs w:val="32"/>
        </w:rPr>
        <w:t>万元，主要是20</w:t>
      </w:r>
      <w:r>
        <w:rPr>
          <w:rFonts w:hint="eastAsia" w:ascii="仿宋_GB2312" w:hAnsi="ˎ̥" w:eastAsia="仿宋_GB2312" w:cs="宋体"/>
          <w:color w:val="000000"/>
          <w:kern w:val="0"/>
          <w:sz w:val="32"/>
          <w:szCs w:val="32"/>
          <w:lang w:val="en-US" w:eastAsia="zh-CN"/>
        </w:rPr>
        <w:t>20</w:t>
      </w:r>
      <w:r>
        <w:rPr>
          <w:rFonts w:hint="eastAsia" w:ascii="仿宋_GB2312" w:hAnsi="ˎ̥" w:eastAsia="仿宋_GB2312" w:cs="宋体"/>
          <w:color w:val="000000"/>
          <w:kern w:val="0"/>
          <w:sz w:val="32"/>
          <w:szCs w:val="32"/>
        </w:rPr>
        <w:t>年</w:t>
      </w:r>
      <w:r>
        <w:rPr>
          <w:rFonts w:hint="eastAsia" w:ascii="仿宋_GB2312" w:hAnsi="ˎ̥" w:eastAsia="仿宋_GB2312" w:cs="宋体"/>
          <w:color w:val="000000"/>
          <w:kern w:val="0"/>
          <w:sz w:val="32"/>
          <w:szCs w:val="32"/>
          <w:lang w:eastAsia="zh-CN"/>
        </w:rPr>
        <w:t>人员变动。</w:t>
      </w:r>
    </w:p>
    <w:p>
      <w:pPr>
        <w:ind w:firstLine="640" w:firstLineChars="200"/>
        <w:rPr>
          <w:rFonts w:ascii="仿宋_GB2312" w:hAnsi="黑体" w:eastAsia="仿宋_GB2312"/>
          <w:sz w:val="32"/>
          <w:szCs w:val="32"/>
        </w:rPr>
      </w:pPr>
      <w:r>
        <w:rPr>
          <w:rFonts w:hint="eastAsia" w:ascii="仿宋_GB2312" w:hAnsi="ˎ̥" w:eastAsia="仿宋_GB2312" w:cs="宋体"/>
          <w:color w:val="000000"/>
          <w:kern w:val="0"/>
          <w:sz w:val="32"/>
          <w:szCs w:val="32"/>
          <w:lang w:val="en-US" w:eastAsia="zh-CN"/>
        </w:rPr>
        <w:t>6</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住房保障(类)住房改革(款)住房公积金(项)20</w:t>
      </w:r>
      <w:r>
        <w:rPr>
          <w:rFonts w:hint="eastAsia" w:ascii="仿宋_GB2312" w:hAnsi="ˎ̥" w:eastAsia="仿宋_GB2312" w:cs="宋体"/>
          <w:color w:val="000000"/>
          <w:kern w:val="0"/>
          <w:sz w:val="32"/>
          <w:szCs w:val="32"/>
          <w:lang w:val="en-US" w:eastAsia="zh-CN"/>
        </w:rPr>
        <w:t>21</w:t>
      </w:r>
      <w:r>
        <w:rPr>
          <w:rFonts w:hint="eastAsia" w:ascii="仿宋_GB2312" w:hAnsi="ˎ̥" w:eastAsia="仿宋_GB2312" w:cs="宋体"/>
          <w:color w:val="000000"/>
          <w:kern w:val="0"/>
          <w:sz w:val="32"/>
          <w:szCs w:val="32"/>
        </w:rPr>
        <w:t>年预算数为</w:t>
      </w:r>
      <w:r>
        <w:rPr>
          <w:rFonts w:hint="eastAsia" w:ascii="仿宋_GB2312" w:hAnsi="ˎ̥" w:eastAsia="仿宋_GB2312" w:cs="宋体"/>
          <w:color w:val="000000"/>
          <w:kern w:val="0"/>
          <w:sz w:val="32"/>
          <w:szCs w:val="32"/>
          <w:lang w:val="en-US" w:eastAsia="zh-CN"/>
        </w:rPr>
        <w:t>4.95</w:t>
      </w:r>
      <w:r>
        <w:rPr>
          <w:rFonts w:hint="eastAsia" w:ascii="仿宋_GB2312" w:hAnsi="ˎ̥" w:eastAsia="仿宋_GB2312" w:cs="宋体"/>
          <w:color w:val="000000"/>
          <w:kern w:val="0"/>
          <w:sz w:val="32"/>
          <w:szCs w:val="32"/>
        </w:rPr>
        <w:t>万元，比上年</w:t>
      </w:r>
      <w:r>
        <w:rPr>
          <w:rFonts w:hint="eastAsia" w:ascii="仿宋_GB2312" w:hAnsi="ˎ̥" w:eastAsia="仿宋_GB2312" w:cs="宋体"/>
          <w:color w:val="000000"/>
          <w:kern w:val="0"/>
          <w:sz w:val="32"/>
          <w:szCs w:val="32"/>
          <w:lang w:eastAsia="zh-CN"/>
        </w:rPr>
        <w:t>预算</w:t>
      </w:r>
      <w:r>
        <w:rPr>
          <w:rFonts w:hint="eastAsia" w:ascii="仿宋_GB2312" w:hAnsi="ˎ̥" w:eastAsia="仿宋_GB2312" w:cs="宋体"/>
          <w:color w:val="000000"/>
          <w:kern w:val="0"/>
          <w:sz w:val="32"/>
          <w:szCs w:val="32"/>
        </w:rPr>
        <w:t>数</w:t>
      </w:r>
      <w:r>
        <w:rPr>
          <w:rFonts w:hint="eastAsia" w:ascii="仿宋_GB2312" w:hAnsi="ˎ̥" w:eastAsia="仿宋_GB2312" w:cs="宋体"/>
          <w:color w:val="000000"/>
          <w:kern w:val="0"/>
          <w:sz w:val="32"/>
          <w:szCs w:val="32"/>
          <w:lang w:eastAsia="zh-CN"/>
        </w:rPr>
        <w:t>减少</w:t>
      </w:r>
      <w:r>
        <w:rPr>
          <w:rFonts w:hint="eastAsia" w:ascii="仿宋_GB2312" w:hAnsi="ˎ̥" w:eastAsia="仿宋_GB2312" w:cs="宋体"/>
          <w:color w:val="000000"/>
          <w:kern w:val="0"/>
          <w:sz w:val="32"/>
          <w:szCs w:val="32"/>
          <w:lang w:val="en-US" w:eastAsia="zh-CN"/>
        </w:rPr>
        <w:t>0.03</w:t>
      </w:r>
      <w:r>
        <w:rPr>
          <w:rFonts w:hint="eastAsia" w:ascii="仿宋_GB2312" w:hAnsi="ˎ̥" w:eastAsia="仿宋_GB2312" w:cs="宋体"/>
          <w:color w:val="000000"/>
          <w:kern w:val="0"/>
          <w:sz w:val="32"/>
          <w:szCs w:val="32"/>
        </w:rPr>
        <w:t>万元，主要是20</w:t>
      </w:r>
      <w:r>
        <w:rPr>
          <w:rFonts w:hint="eastAsia" w:ascii="仿宋_GB2312" w:hAnsi="ˎ̥" w:eastAsia="仿宋_GB2312" w:cs="宋体"/>
          <w:color w:val="000000"/>
          <w:kern w:val="0"/>
          <w:sz w:val="32"/>
          <w:szCs w:val="32"/>
          <w:lang w:val="en-US" w:eastAsia="zh-CN"/>
        </w:rPr>
        <w:t>20年</w:t>
      </w:r>
      <w:r>
        <w:rPr>
          <w:rFonts w:hint="eastAsia" w:ascii="仿宋_GB2312" w:hAnsi="ˎ̥" w:eastAsia="仿宋_GB2312" w:cs="宋体"/>
          <w:color w:val="000000"/>
          <w:kern w:val="0"/>
          <w:sz w:val="32"/>
          <w:szCs w:val="32"/>
          <w:lang w:eastAsia="zh-CN"/>
        </w:rPr>
        <w:t>人员变动。</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琼海市接待办公室</w:t>
      </w:r>
      <w:r>
        <w:rPr>
          <w:rFonts w:hint="eastAsia" w:ascii="仿宋_GB2312" w:hAnsi="黑体" w:eastAsia="仿宋_GB2312"/>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80.68</w:t>
      </w:r>
      <w:r>
        <w:rPr>
          <w:rFonts w:hint="eastAsia" w:ascii="仿宋_GB2312" w:hAnsi="黑体" w:eastAsia="仿宋_GB2312"/>
          <w:sz w:val="32"/>
          <w:szCs w:val="32"/>
        </w:rPr>
        <w:t>万元，其中：</w:t>
      </w:r>
    </w:p>
    <w:p>
      <w:pPr>
        <w:ind w:firstLine="640" w:firstLineChars="200"/>
        <w:rPr>
          <w:rFonts w:hint="eastAsia" w:ascii="仿宋_GB2312" w:hAnsi="ˎ̥" w:eastAsia="仿宋_GB2312" w:cs="宋体"/>
          <w:color w:val="000000"/>
          <w:kern w:val="0"/>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58.89</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绩效工资、</w:t>
      </w:r>
      <w:r>
        <w:rPr>
          <w:rFonts w:hint="eastAsia" w:ascii="仿宋_GB2312" w:hAnsi="ˎ̥" w:eastAsia="仿宋_GB2312" w:cs="宋体"/>
          <w:color w:val="000000"/>
          <w:kern w:val="0"/>
          <w:sz w:val="32"/>
          <w:szCs w:val="32"/>
        </w:rPr>
        <w:t>住房公积金</w:t>
      </w:r>
      <w:r>
        <w:rPr>
          <w:rFonts w:hint="eastAsia" w:ascii="仿宋_GB2312" w:hAnsi="ˎ̥" w:eastAsia="仿宋_GB2312" w:cs="宋体"/>
          <w:color w:val="000000"/>
          <w:kern w:val="0"/>
          <w:sz w:val="32"/>
          <w:szCs w:val="32"/>
          <w:lang w:eastAsia="zh-CN"/>
        </w:rPr>
        <w:t>、邮电费、其他交通费用、其他社会保障缴费、生活补助。</w:t>
      </w:r>
    </w:p>
    <w:p>
      <w:pPr>
        <w:ind w:firstLine="640" w:firstLineChars="200"/>
        <w:rPr>
          <w:rFonts w:hint="eastAsia" w:ascii="仿宋_GB2312" w:hAnsi="ˎ̥" w:eastAsia="仿宋_GB2312" w:cs="宋体"/>
          <w:color w:val="000000"/>
          <w:kern w:val="0"/>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21.79</w:t>
      </w:r>
      <w:r>
        <w:rPr>
          <w:rFonts w:hint="eastAsia" w:ascii="仿宋_GB2312" w:hAnsi="黑体" w:eastAsia="仿宋_GB2312"/>
          <w:sz w:val="32"/>
          <w:szCs w:val="32"/>
        </w:rPr>
        <w:t>万元，主要包括：办公费、咨询费、手续费、水费、电费、</w:t>
      </w:r>
      <w:r>
        <w:rPr>
          <w:rFonts w:hint="eastAsia" w:ascii="仿宋_GB2312" w:hAnsi="ˎ̥" w:eastAsia="仿宋_GB2312" w:cs="宋体"/>
          <w:color w:val="000000"/>
          <w:kern w:val="0"/>
          <w:sz w:val="32"/>
          <w:szCs w:val="32"/>
        </w:rPr>
        <w:t>邮电费、物业管理费、差旅费、维修</w:t>
      </w:r>
      <w:r>
        <w:rPr>
          <w:rFonts w:hint="eastAsia" w:ascii="仿宋_GB2312" w:hAnsi="ˎ̥" w:eastAsia="仿宋_GB2312" w:cs="宋体"/>
          <w:color w:val="000000"/>
          <w:kern w:val="0"/>
          <w:sz w:val="32"/>
          <w:szCs w:val="32"/>
          <w:lang w:eastAsia="zh-CN"/>
        </w:rPr>
        <w:t>（护）</w:t>
      </w:r>
      <w:r>
        <w:rPr>
          <w:rFonts w:hint="eastAsia" w:ascii="仿宋_GB2312" w:hAnsi="ˎ̥" w:eastAsia="仿宋_GB2312" w:cs="宋体"/>
          <w:color w:val="000000"/>
          <w:kern w:val="0"/>
          <w:sz w:val="32"/>
          <w:szCs w:val="32"/>
        </w:rPr>
        <w:t>费、会议费、培训费、工会经费、公务车运行维护费。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琼海市接待办公室</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18.96</w:t>
      </w:r>
      <w:r>
        <w:rPr>
          <w:rFonts w:hint="eastAsia" w:ascii="仿宋_GB2312" w:hAnsi="黑体" w:eastAsia="仿宋_GB2312"/>
          <w:sz w:val="32"/>
          <w:szCs w:val="32"/>
        </w:rPr>
        <w:t>万元，其中：</w:t>
      </w:r>
    </w:p>
    <w:p>
      <w:pPr>
        <w:ind w:firstLine="630"/>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18.96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18.96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bookmarkStart w:id="0" w:name="_GoBack"/>
      <w:bookmarkEnd w:id="0"/>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琼海市接待办公室</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widowControl/>
        <w:shd w:val="clear" w:color="auto" w:fill="FFFFFF"/>
        <w:spacing w:before="100" w:beforeAutospacing="1" w:after="100" w:afterAutospacing="1" w:line="520" w:lineRule="exact"/>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未安排政府性基金。</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widowControl/>
        <w:shd w:val="clear" w:color="auto" w:fill="FFFFFF"/>
        <w:spacing w:before="100" w:beforeAutospacing="1" w:after="100" w:afterAutospacing="1" w:line="520" w:lineRule="exact"/>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未安排政府性基金。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琼海市接待办公室</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rPr>
        <w:t>所有收入和支出均纳入部门预算管理。收入包括：</w:t>
      </w:r>
      <w:r>
        <w:rPr>
          <w:rFonts w:hint="eastAsia" w:ascii="仿宋_GB2312" w:hAnsi="ˎ̥" w:eastAsia="仿宋_GB2312" w:cs="宋体"/>
          <w:color w:val="000000"/>
          <w:kern w:val="0"/>
          <w:sz w:val="32"/>
          <w:szCs w:val="32"/>
          <w:lang w:eastAsia="zh-CN"/>
        </w:rPr>
        <w:t>一般公共预算收入</w:t>
      </w:r>
      <w:r>
        <w:rPr>
          <w:rFonts w:hint="eastAsia" w:ascii="仿宋_GB2312" w:hAnsi="黑体" w:eastAsia="仿宋_GB2312"/>
          <w:sz w:val="32"/>
          <w:szCs w:val="32"/>
        </w:rPr>
        <w:t>；支出包括：一般公共服务支出、</w:t>
      </w:r>
      <w:r>
        <w:rPr>
          <w:rFonts w:hint="eastAsia" w:ascii="仿宋_GB2312" w:hAnsi="ˎ̥" w:eastAsia="仿宋_GB2312" w:cs="宋体"/>
          <w:color w:val="000000"/>
          <w:kern w:val="0"/>
          <w:sz w:val="32"/>
          <w:szCs w:val="32"/>
        </w:rPr>
        <w:t>社会保障和就业支出、</w:t>
      </w:r>
      <w:r>
        <w:rPr>
          <w:rFonts w:hint="eastAsia" w:ascii="仿宋_GB2312" w:hAnsi="ˎ̥" w:eastAsia="仿宋_GB2312" w:cs="宋体"/>
          <w:color w:val="000000"/>
          <w:kern w:val="0"/>
          <w:sz w:val="32"/>
          <w:szCs w:val="32"/>
          <w:lang w:eastAsia="zh-CN"/>
        </w:rPr>
        <w:t>卫生健康支出、</w:t>
      </w:r>
      <w:r>
        <w:rPr>
          <w:rFonts w:hint="eastAsia" w:ascii="仿宋_GB2312" w:hAnsi="ˎ̥" w:eastAsia="仿宋_GB2312" w:cs="宋体"/>
          <w:color w:val="000000"/>
          <w:kern w:val="0"/>
          <w:sz w:val="32"/>
          <w:szCs w:val="32"/>
        </w:rPr>
        <w:t>住房保障支出</w:t>
      </w:r>
      <w:r>
        <w:rPr>
          <w:rFonts w:hint="eastAsia" w:ascii="仿宋_GB2312" w:hAnsi="黑体" w:eastAsia="仿宋_GB2312"/>
          <w:sz w:val="32"/>
          <w:szCs w:val="32"/>
        </w:rPr>
        <w:t>。</w:t>
      </w:r>
      <w:r>
        <w:rPr>
          <w:rFonts w:hint="eastAsia" w:ascii="仿宋_GB2312" w:hAnsi="ˎ̥" w:eastAsia="仿宋_GB2312" w:cs="宋体"/>
          <w:color w:val="000000"/>
          <w:kern w:val="0"/>
          <w:sz w:val="32"/>
          <w:szCs w:val="32"/>
        </w:rPr>
        <w:t>琼海市接待办公室</w:t>
      </w:r>
      <w:r>
        <w:rPr>
          <w:rFonts w:hint="eastAsia" w:ascii="仿宋_GB2312" w:hAnsi="ˎ̥" w:eastAsia="仿宋_GB2312" w:cs="宋体"/>
          <w:color w:val="000000"/>
          <w:kern w:val="0"/>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502.05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琼海市接待办公室</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502.05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502.05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41.68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项目调整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琼海市接待办公室</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502.05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80.68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16.07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421.37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83.93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41.68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项目调整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21.79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3</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琼海市接待办公室</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121.37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w:t>
      </w:r>
      <w:r>
        <w:rPr>
          <w:rFonts w:hint="eastAsia" w:ascii="仿宋_GB2312" w:hAnsi="ˎ̥" w:eastAsia="仿宋_GB2312" w:cs="宋体"/>
          <w:kern w:val="0"/>
          <w:sz w:val="32"/>
          <w:szCs w:val="32"/>
        </w:rPr>
        <w:t>一般公共服务(类)其他一般公共服务（款)其他一般公共服务(项)</w:t>
      </w:r>
      <w:r>
        <w:rPr>
          <w:rFonts w:hint="eastAsia" w:ascii="仿宋_GB2312" w:hAnsi="宋体" w:eastAsia="仿宋_GB2312" w:cs="宋体"/>
          <w:color w:val="000000"/>
          <w:kern w:val="0"/>
          <w:sz w:val="32"/>
          <w:szCs w:val="30"/>
        </w:rPr>
        <w:t>：</w:t>
      </w:r>
      <w:r>
        <w:rPr>
          <w:rFonts w:ascii="仿宋_GB2312" w:hAnsi="ˎ̥" w:eastAsia="仿宋_GB2312" w:cs="宋体"/>
          <w:kern w:val="0"/>
          <w:sz w:val="32"/>
          <w:szCs w:val="32"/>
        </w:rPr>
        <w:t>指行政单位(含实行公务员管理的事业单位)</w:t>
      </w:r>
      <w:r>
        <w:rPr>
          <w:rFonts w:hint="eastAsia" w:ascii="仿宋_GB2312" w:hAnsi="ˎ̥" w:eastAsia="仿宋_GB2312" w:cs="宋体"/>
          <w:kern w:val="0"/>
          <w:sz w:val="32"/>
          <w:szCs w:val="32"/>
        </w:rPr>
        <w:t>用</w:t>
      </w:r>
      <w:r>
        <w:rPr>
          <w:rFonts w:hint="eastAsia" w:ascii="仿宋_GB2312" w:hAnsi="宋体" w:eastAsia="仿宋_GB2312" w:cs="宋体"/>
          <w:color w:val="000000"/>
          <w:kern w:val="0"/>
          <w:sz w:val="32"/>
          <w:szCs w:val="30"/>
        </w:rPr>
        <w:t>于保障机构正常运行、开展日常工作的基本支出及项目支出。</w:t>
      </w:r>
    </w:p>
    <w:p>
      <w:pPr>
        <w:widowControl/>
        <w:spacing w:line="560" w:lineRule="exact"/>
        <w:ind w:firstLine="640" w:firstLineChars="200"/>
        <w:rPr>
          <w:rFonts w:hint="eastAsia" w:ascii="仿宋_GB2312" w:hAnsi="ˎ̥" w:eastAsia="仿宋_GB2312" w:cs="宋体"/>
          <w:kern w:val="0"/>
          <w:sz w:val="32"/>
          <w:szCs w:val="32"/>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w:t>
      </w:r>
      <w:r>
        <w:rPr>
          <w:rFonts w:hint="eastAsia" w:ascii="仿宋_GB2312" w:hAnsi="ˎ̥" w:eastAsia="仿宋_GB2312" w:cs="宋体"/>
          <w:kern w:val="0"/>
          <w:sz w:val="32"/>
          <w:szCs w:val="32"/>
        </w:rPr>
        <w:t>社会保障和就业支出(类)行政事业单位离退休(款)机关事业单位基本养老保险缴费支出(项)：反映机关事业单位实施养老保险制度由单位缴纳的基本养老保险费支出。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十五、</w:t>
      </w:r>
      <w:r>
        <w:rPr>
          <w:rFonts w:hint="eastAsia" w:ascii="仿宋_GB2312" w:hAnsi="宋体" w:eastAsia="仿宋_GB2312" w:cs="宋体"/>
          <w:color w:val="000000"/>
          <w:kern w:val="0"/>
          <w:sz w:val="32"/>
          <w:szCs w:val="30"/>
        </w:rPr>
        <w:t>社会保障和就业支出（类）抚恤（款）其他优抚支出（项）：反映除上述项目以外其他用于优抚方面的支出。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ˎ̥" w:eastAsia="仿宋_GB2312" w:cs="宋体"/>
          <w:color w:val="000000"/>
          <w:kern w:val="0"/>
          <w:sz w:val="32"/>
          <w:szCs w:val="32"/>
          <w:lang w:eastAsia="zh-CN"/>
        </w:rPr>
        <w:t>十六、卫生健康支出</w:t>
      </w:r>
      <w:r>
        <w:rPr>
          <w:rFonts w:hint="eastAsia" w:ascii="仿宋_GB2312" w:hAnsi="ˎ̥" w:eastAsia="仿宋_GB2312" w:cs="宋体"/>
          <w:color w:val="000000"/>
          <w:kern w:val="0"/>
          <w:sz w:val="32"/>
          <w:szCs w:val="32"/>
        </w:rPr>
        <w:t xml:space="preserve">(类) 行政事业单位医疗(款) </w:t>
      </w:r>
      <w:r>
        <w:rPr>
          <w:rFonts w:hint="eastAsia" w:ascii="仿宋_GB2312" w:hAnsi="ˎ̥" w:eastAsia="仿宋_GB2312" w:cs="宋体"/>
          <w:color w:val="000000"/>
          <w:kern w:val="0"/>
          <w:sz w:val="32"/>
          <w:szCs w:val="32"/>
          <w:lang w:eastAsia="zh-CN"/>
        </w:rPr>
        <w:t>行政</w:t>
      </w:r>
      <w:r>
        <w:rPr>
          <w:rFonts w:hint="eastAsia" w:ascii="仿宋_GB2312" w:hAnsi="ˎ̥" w:eastAsia="仿宋_GB2312" w:cs="宋体"/>
          <w:color w:val="000000"/>
          <w:kern w:val="0"/>
          <w:sz w:val="32"/>
          <w:szCs w:val="32"/>
        </w:rPr>
        <w:t>事业单位医疗(项)：</w:t>
      </w:r>
      <w:r>
        <w:rPr>
          <w:rFonts w:hint="eastAsia" w:ascii="仿宋_GB2312" w:hAnsi="宋体" w:eastAsia="仿宋_GB2312" w:cs="宋体"/>
          <w:color w:val="000000"/>
          <w:kern w:val="0"/>
          <w:sz w:val="32"/>
          <w:szCs w:val="30"/>
        </w:rPr>
        <w:t>反映财政部门集中安排的事业单位基本医疗保险缴费经费，未参加医疗保险的事业单位的公费医疗经费，按国家规定享受离休人员待遇的医疗经费。</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十七</w:t>
      </w:r>
      <w:r>
        <w:rPr>
          <w:rFonts w:hint="eastAsia" w:ascii="仿宋_GB2312" w:hAnsi="宋体" w:eastAsia="仿宋_GB2312" w:cs="宋体"/>
          <w:color w:val="000000"/>
          <w:kern w:val="0"/>
          <w:sz w:val="32"/>
          <w:szCs w:val="30"/>
        </w:rPr>
        <w:t>、</w:t>
      </w:r>
      <w:r>
        <w:rPr>
          <w:rFonts w:hint="eastAsia" w:ascii="仿宋_GB2312" w:hAnsi="ˎ̥" w:eastAsia="仿宋_GB2312" w:cs="宋体"/>
          <w:color w:val="000000"/>
          <w:kern w:val="0"/>
          <w:sz w:val="32"/>
          <w:szCs w:val="32"/>
          <w:lang w:eastAsia="zh-CN"/>
        </w:rPr>
        <w:t>卫生健康支出</w:t>
      </w:r>
      <w:r>
        <w:rPr>
          <w:rFonts w:hint="eastAsia" w:ascii="仿宋_GB2312" w:hAnsi="ˎ̥" w:eastAsia="仿宋_GB2312" w:cs="宋体"/>
          <w:color w:val="000000"/>
          <w:kern w:val="0"/>
          <w:sz w:val="32"/>
          <w:szCs w:val="32"/>
        </w:rPr>
        <w:t xml:space="preserve">(类) </w:t>
      </w:r>
      <w:r>
        <w:rPr>
          <w:rFonts w:hint="eastAsia" w:ascii="仿宋_GB2312" w:hAnsi="宋体" w:eastAsia="仿宋_GB2312" w:cs="宋体"/>
          <w:color w:val="000000"/>
          <w:kern w:val="0"/>
          <w:sz w:val="32"/>
          <w:szCs w:val="30"/>
        </w:rPr>
        <w:t>行政事业单位医疗（款）公务员医疗补助（项）：反映财政部门集中安排的公务员医疗补助经费</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八</w:t>
      </w:r>
      <w:r>
        <w:rPr>
          <w:rFonts w:hint="eastAsia" w:ascii="仿宋_GB2312" w:hAnsi="宋体" w:eastAsia="仿宋_GB2312" w:cs="宋体"/>
          <w:color w:val="000000"/>
          <w:kern w:val="0"/>
          <w:sz w:val="32"/>
          <w:szCs w:val="30"/>
        </w:rPr>
        <w:t>、</w:t>
      </w:r>
      <w:r>
        <w:rPr>
          <w:rFonts w:hint="eastAsia" w:ascii="仿宋_GB2312" w:hAnsi="ˎ̥" w:eastAsia="仿宋_GB2312" w:cs="宋体"/>
          <w:color w:val="000000"/>
          <w:kern w:val="0"/>
          <w:sz w:val="32"/>
          <w:szCs w:val="32"/>
        </w:rPr>
        <w:t>住房保障支出(类)住房改革支出(款)住房公积金 (项)：</w:t>
      </w:r>
      <w:r>
        <w:rPr>
          <w:rFonts w:hint="eastAsia" w:ascii="仿宋_GB2312" w:hAnsi="宋体" w:eastAsia="仿宋_GB2312" w:cs="宋体"/>
          <w:color w:val="000000"/>
          <w:kern w:val="0"/>
          <w:sz w:val="32"/>
          <w:szCs w:val="30"/>
        </w:rPr>
        <w:t>反映行政事业单位按人力资源和社会保障部、财政部规定的基本工资和津贴补贴以及规定比例为职工缴纳的住房公积金。</w:t>
      </w:r>
    </w:p>
    <w:p>
      <w:pPr>
        <w:ind w:firstLine="640" w:firstLineChars="200"/>
        <w:jc w:val="left"/>
        <w:rPr>
          <w:rFonts w:hint="eastAsia" w:ascii="仿宋_GB2312" w:hAnsi="宋体" w:eastAsia="仿宋_GB2312" w:cs="宋体"/>
          <w:color w:val="000000"/>
          <w:kern w:val="0"/>
          <w:sz w:val="32"/>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4CC0A3C"/>
    <w:rsid w:val="0539649B"/>
    <w:rsid w:val="063B10FC"/>
    <w:rsid w:val="064B2E00"/>
    <w:rsid w:val="073360F3"/>
    <w:rsid w:val="0C8C684A"/>
    <w:rsid w:val="0D077AE8"/>
    <w:rsid w:val="0E621886"/>
    <w:rsid w:val="0EA953B3"/>
    <w:rsid w:val="129D476D"/>
    <w:rsid w:val="14C16C65"/>
    <w:rsid w:val="171410F4"/>
    <w:rsid w:val="1800408F"/>
    <w:rsid w:val="19F22134"/>
    <w:rsid w:val="1BE92AB8"/>
    <w:rsid w:val="290527C6"/>
    <w:rsid w:val="2F840EED"/>
    <w:rsid w:val="317D24EB"/>
    <w:rsid w:val="43232AFE"/>
    <w:rsid w:val="47C44F41"/>
    <w:rsid w:val="48122915"/>
    <w:rsid w:val="4F510C6B"/>
    <w:rsid w:val="533C7941"/>
    <w:rsid w:val="60E92E4B"/>
    <w:rsid w:val="64027D58"/>
    <w:rsid w:val="66541B72"/>
    <w:rsid w:val="6745763C"/>
    <w:rsid w:val="674B46FF"/>
    <w:rsid w:val="75501233"/>
    <w:rsid w:val="776D0A19"/>
    <w:rsid w:val="792153F9"/>
    <w:rsid w:val="79A71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4</TotalTime>
  <ScaleCrop>false</ScaleCrop>
  <LinksUpToDate>false</LinksUpToDate>
  <CharactersWithSpaces>4087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2021-02-25T08:19:19Z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