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3BB" w:rsidRDefault="007A03BB">
      <w:pPr>
        <w:rPr>
          <w:sz w:val="84"/>
          <w:szCs w:val="84"/>
          <w:u w:val="single"/>
        </w:rPr>
      </w:pPr>
    </w:p>
    <w:p w:rsidR="007A03BB" w:rsidRDefault="007A03BB">
      <w:pPr>
        <w:rPr>
          <w:sz w:val="84"/>
          <w:szCs w:val="84"/>
          <w:u w:val="single"/>
        </w:rPr>
      </w:pPr>
    </w:p>
    <w:p w:rsidR="007A03BB" w:rsidRDefault="007A03BB">
      <w:pPr>
        <w:rPr>
          <w:sz w:val="84"/>
          <w:szCs w:val="84"/>
          <w:u w:val="single"/>
        </w:rPr>
      </w:pPr>
    </w:p>
    <w:p w:rsidR="007A03BB" w:rsidRDefault="007A03BB">
      <w:pPr>
        <w:rPr>
          <w:sz w:val="84"/>
          <w:szCs w:val="84"/>
          <w:u w:val="single"/>
        </w:rPr>
      </w:pPr>
    </w:p>
    <w:p w:rsidR="007A03BB" w:rsidRDefault="000B232D">
      <w:pPr>
        <w:jc w:val="center"/>
        <w:rPr>
          <w:sz w:val="52"/>
          <w:szCs w:val="52"/>
        </w:rPr>
      </w:pPr>
      <w:r>
        <w:rPr>
          <w:rFonts w:ascii="宋体" w:hAnsi="宋体" w:cs="宋体" w:hint="eastAsia"/>
          <w:sz w:val="52"/>
          <w:szCs w:val="52"/>
        </w:rPr>
        <w:t>202</w:t>
      </w:r>
      <w:r>
        <w:rPr>
          <w:rFonts w:ascii="宋体" w:hAnsi="宋体" w:cs="宋体" w:hint="eastAsia"/>
          <w:sz w:val="52"/>
          <w:szCs w:val="52"/>
        </w:rPr>
        <w:t>4</w:t>
      </w:r>
      <w:r>
        <w:rPr>
          <w:rFonts w:hint="eastAsia"/>
          <w:sz w:val="52"/>
          <w:szCs w:val="52"/>
        </w:rPr>
        <w:t>年琼海市财政局长坡财政所</w:t>
      </w:r>
    </w:p>
    <w:p w:rsidR="007A03BB" w:rsidRDefault="000B232D">
      <w:pPr>
        <w:jc w:val="center"/>
        <w:rPr>
          <w:sz w:val="52"/>
          <w:szCs w:val="52"/>
        </w:rPr>
      </w:pPr>
      <w:r>
        <w:rPr>
          <w:rFonts w:hint="eastAsia"/>
          <w:sz w:val="52"/>
          <w:szCs w:val="52"/>
        </w:rPr>
        <w:t>单位预算</w:t>
      </w:r>
    </w:p>
    <w:p w:rsidR="007A03BB" w:rsidRDefault="007A03BB">
      <w:pPr>
        <w:ind w:firstLine="1680"/>
        <w:jc w:val="center"/>
        <w:rPr>
          <w:sz w:val="84"/>
          <w:szCs w:val="84"/>
        </w:rPr>
      </w:pPr>
    </w:p>
    <w:p w:rsidR="007A03BB" w:rsidRDefault="007A03BB">
      <w:pPr>
        <w:ind w:firstLine="1680"/>
        <w:jc w:val="center"/>
        <w:rPr>
          <w:sz w:val="84"/>
          <w:szCs w:val="84"/>
        </w:rPr>
      </w:pPr>
    </w:p>
    <w:p w:rsidR="007A03BB" w:rsidRDefault="007A03BB">
      <w:pPr>
        <w:ind w:firstLine="1680"/>
        <w:jc w:val="center"/>
        <w:rPr>
          <w:sz w:val="84"/>
          <w:szCs w:val="84"/>
        </w:rPr>
      </w:pPr>
    </w:p>
    <w:p w:rsidR="007A03BB" w:rsidRDefault="007A03BB">
      <w:pPr>
        <w:ind w:firstLine="1680"/>
        <w:jc w:val="center"/>
        <w:rPr>
          <w:sz w:val="84"/>
          <w:szCs w:val="84"/>
        </w:rPr>
      </w:pPr>
    </w:p>
    <w:p w:rsidR="007A03BB" w:rsidRDefault="007A03BB">
      <w:pPr>
        <w:ind w:firstLine="1680"/>
        <w:jc w:val="center"/>
        <w:rPr>
          <w:sz w:val="84"/>
          <w:szCs w:val="84"/>
        </w:rPr>
      </w:pPr>
    </w:p>
    <w:p w:rsidR="007A03BB" w:rsidRDefault="007A03BB">
      <w:pPr>
        <w:rPr>
          <w:sz w:val="84"/>
          <w:szCs w:val="84"/>
        </w:rPr>
      </w:pPr>
    </w:p>
    <w:p w:rsidR="007A03BB" w:rsidRDefault="000B232D">
      <w:pPr>
        <w:jc w:val="center"/>
        <w:rPr>
          <w:rFonts w:ascii="黑体" w:eastAsia="黑体" w:hAnsi="黑体"/>
          <w:sz w:val="52"/>
          <w:szCs w:val="52"/>
        </w:rPr>
      </w:pPr>
      <w:r>
        <w:rPr>
          <w:rFonts w:ascii="黑体" w:eastAsia="黑体" w:hAnsi="黑体" w:hint="eastAsia"/>
          <w:sz w:val="52"/>
          <w:szCs w:val="52"/>
        </w:rPr>
        <w:t>目录</w:t>
      </w:r>
    </w:p>
    <w:p w:rsidR="007A03BB" w:rsidRDefault="000B232D">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Pr>
          <w:rFonts w:ascii="仿宋_GB2312" w:eastAsia="仿宋_GB2312" w:hAnsi="黑体" w:cs="仿宋_GB2312" w:hint="eastAsia"/>
          <w:sz w:val="32"/>
          <w:szCs w:val="32"/>
        </w:rPr>
        <w:t xml:space="preserve"> </w:t>
      </w:r>
      <w:r>
        <w:rPr>
          <w:rFonts w:ascii="黑体" w:eastAsia="黑体" w:hAnsi="黑体" w:hint="eastAsia"/>
          <w:sz w:val="32"/>
          <w:szCs w:val="32"/>
        </w:rPr>
        <w:t>琼海市财政局长坡财政所单位概况</w:t>
      </w:r>
    </w:p>
    <w:p w:rsidR="007A03BB" w:rsidRDefault="000B232D">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7A03BB" w:rsidRDefault="000B232D">
      <w:pPr>
        <w:pStyle w:val="1"/>
        <w:numPr>
          <w:ilvl w:val="0"/>
          <w:numId w:val="1"/>
        </w:numPr>
        <w:ind w:firstLineChars="0"/>
        <w:rPr>
          <w:rFonts w:ascii="黑体" w:eastAsia="黑体" w:hAnsi="黑体"/>
          <w:sz w:val="32"/>
          <w:szCs w:val="32"/>
        </w:rPr>
      </w:pPr>
      <w:r>
        <w:rPr>
          <w:rFonts w:ascii="黑体" w:eastAsia="黑体" w:hAnsi="黑体" w:hint="eastAsia"/>
          <w:sz w:val="32"/>
          <w:szCs w:val="32"/>
        </w:rPr>
        <w:t xml:space="preserve">  </w:t>
      </w:r>
      <w:r>
        <w:rPr>
          <w:rFonts w:ascii="黑体" w:eastAsia="黑体" w:hAnsi="黑体" w:hint="eastAsia"/>
          <w:sz w:val="32"/>
          <w:szCs w:val="32"/>
        </w:rPr>
        <w:t>琼海市财政局长坡财政所</w:t>
      </w:r>
      <w:r>
        <w:rPr>
          <w:rFonts w:ascii="黑体" w:eastAsia="黑体" w:hAnsi="黑体" w:hint="eastAsia"/>
          <w:sz w:val="32"/>
          <w:szCs w:val="32"/>
        </w:rPr>
        <w:t>2024</w:t>
      </w:r>
      <w:r>
        <w:rPr>
          <w:rFonts w:ascii="黑体" w:eastAsia="黑体" w:hAnsi="黑体" w:hint="eastAsia"/>
          <w:sz w:val="32"/>
          <w:szCs w:val="32"/>
        </w:rPr>
        <w:t>年单位预算表</w:t>
      </w:r>
    </w:p>
    <w:p w:rsidR="007A03BB" w:rsidRDefault="000B232D">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7A03BB" w:rsidRDefault="000B232D">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7A03BB" w:rsidRDefault="000B232D">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7A03BB" w:rsidRDefault="000B232D">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7A03BB" w:rsidRDefault="000B232D">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7A03BB" w:rsidRDefault="000B232D">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7A03BB" w:rsidRDefault="000B232D">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收支总表</w:t>
      </w:r>
    </w:p>
    <w:p w:rsidR="007A03BB" w:rsidRDefault="000B232D">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收入总表</w:t>
      </w:r>
    </w:p>
    <w:p w:rsidR="007A03BB" w:rsidRDefault="000B232D">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支出总表</w:t>
      </w:r>
    </w:p>
    <w:p w:rsidR="007A03BB" w:rsidRDefault="000B232D">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7A03BB" w:rsidRDefault="000B232D">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Pr>
          <w:rFonts w:ascii="黑体" w:eastAsia="黑体" w:hAnsi="黑体" w:hint="eastAsia"/>
          <w:sz w:val="32"/>
          <w:szCs w:val="32"/>
        </w:rPr>
        <w:t>琼海市财政局长坡财政所</w:t>
      </w:r>
      <w:r>
        <w:rPr>
          <w:rFonts w:ascii="黑体" w:eastAsia="黑体" w:hAnsi="黑体" w:hint="eastAsia"/>
          <w:sz w:val="32"/>
          <w:szCs w:val="32"/>
        </w:rPr>
        <w:t>2024</w:t>
      </w:r>
      <w:r>
        <w:rPr>
          <w:rFonts w:ascii="黑体" w:eastAsia="黑体" w:hAnsi="黑体" w:hint="eastAsia"/>
          <w:sz w:val="32"/>
          <w:szCs w:val="32"/>
        </w:rPr>
        <w:t>年单位预算情况说明</w:t>
      </w:r>
    </w:p>
    <w:p w:rsidR="007A03BB" w:rsidRDefault="000B232D">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Pr>
          <w:rFonts w:ascii="黑体" w:eastAsia="黑体" w:hAnsi="黑体" w:hint="eastAsia"/>
          <w:sz w:val="32"/>
          <w:szCs w:val="32"/>
        </w:rPr>
        <w:t>名词解释</w:t>
      </w:r>
    </w:p>
    <w:p w:rsidR="007A03BB" w:rsidRDefault="007A03BB">
      <w:pPr>
        <w:pStyle w:val="1"/>
        <w:ind w:left="1320" w:firstLineChars="0" w:firstLine="0"/>
        <w:jc w:val="left"/>
        <w:rPr>
          <w:rFonts w:ascii="黑体" w:eastAsia="黑体" w:hAnsi="黑体"/>
          <w:sz w:val="32"/>
          <w:szCs w:val="32"/>
        </w:rPr>
      </w:pPr>
    </w:p>
    <w:p w:rsidR="007A03BB" w:rsidRDefault="007A03BB">
      <w:pPr>
        <w:jc w:val="left"/>
        <w:rPr>
          <w:rFonts w:ascii="黑体" w:eastAsia="黑体" w:hAnsi="黑体"/>
          <w:sz w:val="32"/>
          <w:szCs w:val="32"/>
        </w:rPr>
      </w:pPr>
    </w:p>
    <w:p w:rsidR="007A03BB" w:rsidRDefault="007A03BB">
      <w:pPr>
        <w:jc w:val="left"/>
        <w:rPr>
          <w:rFonts w:ascii="黑体" w:eastAsia="黑体" w:hAnsi="黑体"/>
          <w:sz w:val="32"/>
          <w:szCs w:val="32"/>
        </w:rPr>
      </w:pPr>
    </w:p>
    <w:p w:rsidR="007A03BB" w:rsidRDefault="007A03BB">
      <w:pPr>
        <w:jc w:val="left"/>
        <w:rPr>
          <w:rFonts w:ascii="黑体" w:eastAsia="黑体" w:hAnsi="黑体"/>
          <w:sz w:val="32"/>
          <w:szCs w:val="32"/>
        </w:rPr>
      </w:pPr>
    </w:p>
    <w:p w:rsidR="007A03BB" w:rsidRDefault="000B232D">
      <w:pPr>
        <w:pStyle w:val="1"/>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t xml:space="preserve">  </w:t>
      </w:r>
      <w:r>
        <w:rPr>
          <w:rFonts w:ascii="黑体" w:eastAsia="黑体" w:hAnsi="黑体" w:hint="eastAsia"/>
          <w:sz w:val="32"/>
          <w:szCs w:val="32"/>
        </w:rPr>
        <w:t>琼海市财政局长坡财政所单位概况</w:t>
      </w:r>
    </w:p>
    <w:p w:rsidR="007A03BB" w:rsidRDefault="007A03BB">
      <w:pPr>
        <w:jc w:val="left"/>
        <w:rPr>
          <w:rFonts w:ascii="仿宋_GB2312" w:eastAsia="仿宋_GB2312" w:hAnsi="仿宋_GB2312" w:cs="仿宋_GB2312"/>
          <w:sz w:val="32"/>
          <w:szCs w:val="32"/>
        </w:rPr>
      </w:pPr>
    </w:p>
    <w:p w:rsidR="007A03BB" w:rsidRDefault="000B232D">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7A03BB" w:rsidRDefault="000B232D">
      <w:pPr>
        <w:pStyle w:val="10"/>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（一）根据各预算</w:t>
      </w:r>
      <w:r>
        <w:rPr>
          <w:rFonts w:ascii="仿宋_GB2312" w:eastAsia="仿宋_GB2312" w:hAnsi="黑体" w:cs="仿宋_GB2312" w:hint="eastAsia"/>
          <w:sz w:val="32"/>
          <w:szCs w:val="32"/>
        </w:rPr>
        <w:t>单位</w:t>
      </w:r>
      <w:r>
        <w:rPr>
          <w:rFonts w:ascii="仿宋_GB2312" w:eastAsia="仿宋_GB2312" w:hAnsi="黑体" w:cs="仿宋_GB2312" w:hint="eastAsia"/>
          <w:sz w:val="32"/>
          <w:szCs w:val="32"/>
        </w:rPr>
        <w:t>提出的年度收支预算建议，编制本级政府年度预算草案；</w:t>
      </w:r>
    </w:p>
    <w:p w:rsidR="007A03BB" w:rsidRDefault="000B232D">
      <w:pPr>
        <w:pStyle w:val="10"/>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（二）编制预算资金使用计划，拨付资金；</w:t>
      </w:r>
    </w:p>
    <w:p w:rsidR="007A03BB" w:rsidRDefault="000B232D">
      <w:pPr>
        <w:pStyle w:val="10"/>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（三）负责国家对农民各项扶持资金的发放工作（一事一议、粮食补贴等资金）；</w:t>
      </w:r>
    </w:p>
    <w:p w:rsidR="007A03BB" w:rsidRDefault="000B232D">
      <w:pPr>
        <w:pStyle w:val="1"/>
        <w:ind w:left="640" w:firstLineChars="0" w:firstLine="0"/>
        <w:jc w:val="left"/>
        <w:rPr>
          <w:rFonts w:ascii="黑体" w:eastAsia="黑体" w:hAnsi="黑体" w:cs="仿宋_GB2312"/>
          <w:sz w:val="32"/>
          <w:szCs w:val="32"/>
        </w:rPr>
      </w:pPr>
      <w:r>
        <w:rPr>
          <w:rFonts w:ascii="仿宋_GB2312" w:eastAsia="仿宋_GB2312" w:hAnsi="黑体" w:cs="仿宋_GB2312" w:hint="eastAsia"/>
          <w:sz w:val="32"/>
          <w:szCs w:val="32"/>
        </w:rPr>
        <w:t>（四）协助城乡居民基本医疗保险征收和管理</w:t>
      </w:r>
      <w:r>
        <w:rPr>
          <w:rFonts w:ascii="仿宋_GB2312" w:eastAsia="仿宋_GB2312" w:hAnsi="黑体" w:cs="仿宋_GB2312" w:hint="eastAsia"/>
          <w:sz w:val="32"/>
          <w:szCs w:val="32"/>
        </w:rPr>
        <w:t>。</w:t>
      </w:r>
    </w:p>
    <w:p w:rsidR="007A03BB" w:rsidRDefault="007A03BB">
      <w:pPr>
        <w:ind w:left="800"/>
        <w:jc w:val="left"/>
        <w:rPr>
          <w:rFonts w:ascii="仿宋_GB2312" w:eastAsia="仿宋_GB2312" w:hAnsi="黑体" w:cs="仿宋_GB2312"/>
          <w:sz w:val="32"/>
          <w:szCs w:val="32"/>
        </w:rPr>
      </w:pPr>
    </w:p>
    <w:p w:rsidR="007A03BB" w:rsidRDefault="000B232D">
      <w:pPr>
        <w:ind w:firstLineChars="200" w:firstLine="640"/>
        <w:rPr>
          <w:rFonts w:ascii="黑体" w:eastAsia="黑体" w:hAnsi="黑体"/>
          <w:sz w:val="32"/>
          <w:szCs w:val="32"/>
        </w:rPr>
      </w:pPr>
      <w:r>
        <w:rPr>
          <w:rFonts w:ascii="黑体" w:eastAsia="黑体" w:hAnsi="黑体" w:hint="eastAsia"/>
          <w:sz w:val="32"/>
          <w:szCs w:val="32"/>
        </w:rPr>
        <w:t>第二部分</w:t>
      </w:r>
      <w:r>
        <w:rPr>
          <w:rFonts w:ascii="黑体" w:eastAsia="黑体" w:hAnsi="黑体" w:hint="eastAsia"/>
          <w:sz w:val="32"/>
          <w:szCs w:val="32"/>
        </w:rPr>
        <w:t xml:space="preserve"> </w:t>
      </w:r>
      <w:r>
        <w:rPr>
          <w:rFonts w:ascii="仿宋_GB2312" w:eastAsia="仿宋_GB2312" w:hAnsi="黑体" w:cs="仿宋_GB2312" w:hint="eastAsia"/>
          <w:sz w:val="32"/>
          <w:szCs w:val="32"/>
        </w:rPr>
        <w:t xml:space="preserve"> </w:t>
      </w:r>
      <w:r>
        <w:rPr>
          <w:rFonts w:ascii="黑体" w:eastAsia="黑体" w:hAnsi="黑体" w:hint="eastAsia"/>
          <w:sz w:val="32"/>
          <w:szCs w:val="32"/>
        </w:rPr>
        <w:t>琼海市财政局长坡财政所</w:t>
      </w:r>
      <w:r>
        <w:rPr>
          <w:rFonts w:ascii="黑体" w:eastAsia="黑体" w:hAnsi="黑体" w:hint="eastAsia"/>
          <w:sz w:val="32"/>
          <w:szCs w:val="32"/>
        </w:rPr>
        <w:t>2024</w:t>
      </w:r>
      <w:r>
        <w:rPr>
          <w:rFonts w:ascii="黑体" w:eastAsia="黑体" w:hAnsi="黑体" w:hint="eastAsia"/>
          <w:sz w:val="32"/>
          <w:szCs w:val="32"/>
        </w:rPr>
        <w:t>年单位预算表</w:t>
      </w:r>
    </w:p>
    <w:p w:rsidR="007A03BB" w:rsidRDefault="007A03BB">
      <w:pPr>
        <w:ind w:left="800"/>
        <w:jc w:val="left"/>
        <w:rPr>
          <w:rFonts w:ascii="黑体" w:eastAsia="黑体" w:hAnsi="黑体"/>
          <w:sz w:val="32"/>
          <w:szCs w:val="32"/>
        </w:rPr>
      </w:pPr>
    </w:p>
    <w:p w:rsidR="007A03BB" w:rsidRDefault="000B232D">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（此部分内容即为单位预算公开表）</w:t>
      </w:r>
    </w:p>
    <w:p w:rsidR="007A03BB" w:rsidRDefault="007A03BB">
      <w:pPr>
        <w:rPr>
          <w:rFonts w:ascii="黑体" w:eastAsia="黑体" w:hAnsi="黑体"/>
          <w:sz w:val="32"/>
          <w:szCs w:val="32"/>
        </w:rPr>
      </w:pPr>
    </w:p>
    <w:p w:rsidR="007A03BB" w:rsidRDefault="000B232D">
      <w:pPr>
        <w:ind w:firstLineChars="150" w:firstLine="480"/>
        <w:rPr>
          <w:rFonts w:ascii="黑体" w:eastAsia="黑体" w:hAnsi="黑体"/>
          <w:sz w:val="32"/>
          <w:szCs w:val="32"/>
        </w:rPr>
      </w:pPr>
      <w:r>
        <w:rPr>
          <w:rFonts w:ascii="黑体" w:eastAsia="黑体" w:hAnsi="黑体" w:hint="eastAsia"/>
          <w:sz w:val="32"/>
          <w:szCs w:val="32"/>
        </w:rPr>
        <w:t>第三部分</w:t>
      </w:r>
      <w:r>
        <w:rPr>
          <w:rFonts w:ascii="黑体" w:eastAsia="黑体" w:hAnsi="黑体" w:hint="eastAsia"/>
          <w:sz w:val="32"/>
          <w:szCs w:val="32"/>
        </w:rPr>
        <w:t xml:space="preserve">   </w:t>
      </w:r>
      <w:r>
        <w:rPr>
          <w:rFonts w:ascii="黑体" w:eastAsia="黑体" w:hAnsi="黑体" w:hint="eastAsia"/>
          <w:sz w:val="32"/>
          <w:szCs w:val="32"/>
        </w:rPr>
        <w:t>琼海市财政局长坡财政所</w:t>
      </w:r>
      <w:r>
        <w:rPr>
          <w:rFonts w:ascii="黑体" w:eastAsia="黑体" w:hAnsi="黑体" w:hint="eastAsia"/>
          <w:sz w:val="32"/>
          <w:szCs w:val="32"/>
        </w:rPr>
        <w:t>2024</w:t>
      </w:r>
      <w:r>
        <w:rPr>
          <w:rFonts w:ascii="黑体" w:eastAsia="黑体" w:hAnsi="黑体" w:hint="eastAsia"/>
          <w:sz w:val="32"/>
          <w:szCs w:val="32"/>
        </w:rPr>
        <w:t>年单位预算情况说明</w:t>
      </w:r>
    </w:p>
    <w:p w:rsidR="007A03BB" w:rsidRDefault="007A03BB">
      <w:pPr>
        <w:jc w:val="center"/>
        <w:rPr>
          <w:rFonts w:ascii="黑体" w:eastAsia="黑体" w:hAnsi="黑体"/>
          <w:sz w:val="32"/>
          <w:szCs w:val="32"/>
        </w:rPr>
      </w:pPr>
    </w:p>
    <w:p w:rsidR="007A03BB" w:rsidRDefault="000B232D">
      <w:pPr>
        <w:ind w:firstLineChars="200" w:firstLine="640"/>
        <w:jc w:val="left"/>
        <w:rPr>
          <w:rFonts w:ascii="黑体" w:eastAsia="黑体" w:hAnsi="黑体"/>
          <w:sz w:val="32"/>
          <w:szCs w:val="32"/>
        </w:rPr>
      </w:pPr>
      <w:r>
        <w:rPr>
          <w:rFonts w:ascii="黑体" w:eastAsia="黑体" w:hAnsi="黑体" w:hint="eastAsia"/>
          <w:sz w:val="32"/>
          <w:szCs w:val="32"/>
        </w:rPr>
        <w:t>一、关于琼海市财政局长坡财政所</w:t>
      </w:r>
      <w:r>
        <w:rPr>
          <w:rFonts w:ascii="黑体" w:eastAsia="黑体" w:hAnsi="黑体" w:hint="eastAsia"/>
          <w:sz w:val="32"/>
          <w:szCs w:val="32"/>
        </w:rPr>
        <w:t>2024</w:t>
      </w:r>
      <w:r>
        <w:rPr>
          <w:rFonts w:ascii="黑体" w:eastAsia="黑体" w:hAnsi="黑体" w:hint="eastAsia"/>
          <w:sz w:val="32"/>
          <w:szCs w:val="32"/>
        </w:rPr>
        <w:t>年财政拨款收支预算情况的总体说明</w:t>
      </w:r>
    </w:p>
    <w:p w:rsidR="007A03BB" w:rsidRDefault="000B232D">
      <w:pPr>
        <w:ind w:firstLineChars="200" w:firstLine="640"/>
        <w:jc w:val="left"/>
        <w:rPr>
          <w:rFonts w:ascii="仿宋_GB2312" w:eastAsia="仿宋_GB2312" w:hAnsi="黑体"/>
          <w:sz w:val="32"/>
          <w:szCs w:val="32"/>
        </w:rPr>
      </w:pPr>
      <w:r>
        <w:rPr>
          <w:rFonts w:ascii="仿宋_GB2312" w:eastAsia="仿宋_GB2312" w:hAnsi="黑体" w:hint="eastAsia"/>
          <w:sz w:val="32"/>
          <w:szCs w:val="32"/>
        </w:rPr>
        <w:t>琼海市财政局长坡财政所</w:t>
      </w:r>
      <w:r>
        <w:rPr>
          <w:rFonts w:ascii="仿宋_GB2312" w:eastAsia="仿宋_GB2312" w:hAnsi="黑体" w:hint="eastAsia"/>
          <w:sz w:val="32"/>
          <w:szCs w:val="32"/>
        </w:rPr>
        <w:t>202</w:t>
      </w:r>
      <w:r>
        <w:rPr>
          <w:rFonts w:ascii="仿宋_GB2312" w:eastAsia="仿宋_GB2312" w:hAnsi="黑体" w:hint="eastAsia"/>
          <w:sz w:val="32"/>
          <w:szCs w:val="32"/>
        </w:rPr>
        <w:t>4</w:t>
      </w:r>
      <w:r>
        <w:rPr>
          <w:rFonts w:ascii="仿宋_GB2312" w:eastAsia="仿宋_GB2312" w:hAnsi="黑体" w:hint="eastAsia"/>
          <w:sz w:val="32"/>
          <w:szCs w:val="32"/>
        </w:rPr>
        <w:t>年财政拨款收支总预算</w:t>
      </w:r>
      <w:r>
        <w:rPr>
          <w:rFonts w:ascii="仿宋_GB2312" w:eastAsia="仿宋_GB2312" w:hAnsi="黑体" w:cs="仿宋_GB2312" w:hint="eastAsia"/>
          <w:sz w:val="32"/>
          <w:szCs w:val="32"/>
        </w:rPr>
        <w:lastRenderedPageBreak/>
        <w:t>200.74</w:t>
      </w:r>
      <w:r>
        <w:rPr>
          <w:rFonts w:ascii="仿宋_GB2312" w:eastAsia="仿宋_GB2312" w:hAnsi="黑体" w:hint="eastAsia"/>
          <w:sz w:val="32"/>
          <w:szCs w:val="32"/>
        </w:rPr>
        <w:t>万元。其中，收入总计</w:t>
      </w:r>
      <w:r>
        <w:rPr>
          <w:rFonts w:ascii="仿宋_GB2312" w:eastAsia="仿宋_GB2312" w:hAnsi="黑体" w:cs="仿宋_GB2312" w:hint="eastAsia"/>
          <w:sz w:val="32"/>
          <w:szCs w:val="32"/>
        </w:rPr>
        <w:t>200.74</w:t>
      </w:r>
      <w:r>
        <w:rPr>
          <w:rFonts w:ascii="仿宋_GB2312" w:eastAsia="仿宋_GB2312" w:hAnsi="黑体" w:hint="eastAsia"/>
          <w:sz w:val="32"/>
          <w:szCs w:val="32"/>
        </w:rPr>
        <w:t>万元，包括一般公共预算本年收入</w:t>
      </w:r>
      <w:r>
        <w:rPr>
          <w:rFonts w:ascii="仿宋_GB2312" w:eastAsia="仿宋_GB2312" w:hAnsi="黑体" w:cs="仿宋_GB2312" w:hint="eastAsia"/>
          <w:sz w:val="32"/>
          <w:szCs w:val="32"/>
        </w:rPr>
        <w:t>200.74</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Pr>
          <w:rFonts w:ascii="仿宋_GB2312" w:eastAsia="仿宋_GB2312" w:hAnsi="黑体" w:hint="eastAsia"/>
          <w:sz w:val="32"/>
          <w:szCs w:val="32"/>
        </w:rPr>
        <w:t>万元，政府性基金预算本年收入</w:t>
      </w:r>
      <w:r>
        <w:rPr>
          <w:rFonts w:ascii="仿宋_GB2312" w:eastAsia="仿宋_GB2312" w:hAnsi="黑体" w:cs="仿宋_GB2312" w:hint="eastAsia"/>
          <w:sz w:val="32"/>
          <w:szCs w:val="32"/>
        </w:rPr>
        <w:t>0</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Pr>
          <w:rFonts w:ascii="仿宋_GB2312" w:eastAsia="仿宋_GB2312" w:hAnsi="黑体" w:hint="eastAsia"/>
          <w:sz w:val="32"/>
          <w:szCs w:val="32"/>
        </w:rPr>
        <w:t>万元；支出总计</w:t>
      </w:r>
      <w:r>
        <w:rPr>
          <w:rFonts w:ascii="仿宋_GB2312" w:eastAsia="仿宋_GB2312" w:hAnsi="黑体" w:cs="仿宋_GB2312" w:hint="eastAsia"/>
          <w:sz w:val="32"/>
          <w:szCs w:val="32"/>
        </w:rPr>
        <w:t>200.74</w:t>
      </w:r>
      <w:r>
        <w:rPr>
          <w:rFonts w:ascii="仿宋_GB2312" w:eastAsia="仿宋_GB2312" w:hAnsi="黑体" w:hint="eastAsia"/>
          <w:sz w:val="32"/>
          <w:szCs w:val="32"/>
        </w:rPr>
        <w:t>万元，包括一般公共服务支出</w:t>
      </w:r>
      <w:r>
        <w:rPr>
          <w:rFonts w:ascii="仿宋_GB2312" w:eastAsia="仿宋_GB2312" w:hAnsi="黑体" w:hint="eastAsia"/>
          <w:sz w:val="32"/>
          <w:szCs w:val="32"/>
        </w:rPr>
        <w:t>137.97</w:t>
      </w:r>
      <w:r>
        <w:rPr>
          <w:rFonts w:ascii="仿宋_GB2312" w:eastAsia="仿宋_GB2312" w:hAnsi="黑体" w:hint="eastAsia"/>
          <w:sz w:val="32"/>
          <w:szCs w:val="32"/>
        </w:rPr>
        <w:t>万元、社会保障和就业支出</w:t>
      </w:r>
      <w:r>
        <w:rPr>
          <w:rFonts w:ascii="仿宋_GB2312" w:eastAsia="仿宋_GB2312" w:hAnsi="黑体" w:hint="eastAsia"/>
          <w:sz w:val="32"/>
          <w:szCs w:val="32"/>
        </w:rPr>
        <w:t>28.27</w:t>
      </w:r>
      <w:r>
        <w:rPr>
          <w:rFonts w:ascii="仿宋_GB2312" w:eastAsia="仿宋_GB2312" w:hAnsi="黑体" w:hint="eastAsia"/>
          <w:sz w:val="32"/>
          <w:szCs w:val="32"/>
        </w:rPr>
        <w:t>万元、卫生健康支出</w:t>
      </w:r>
      <w:r>
        <w:rPr>
          <w:rFonts w:ascii="仿宋_GB2312" w:eastAsia="仿宋_GB2312" w:hAnsi="黑体" w:hint="eastAsia"/>
          <w:sz w:val="32"/>
          <w:szCs w:val="32"/>
        </w:rPr>
        <w:t>21.98</w:t>
      </w:r>
      <w:r>
        <w:rPr>
          <w:rFonts w:ascii="仿宋_GB2312" w:eastAsia="仿宋_GB2312" w:hAnsi="黑体" w:hint="eastAsia"/>
          <w:sz w:val="32"/>
          <w:szCs w:val="32"/>
        </w:rPr>
        <w:t>万元、住房保障支出</w:t>
      </w:r>
      <w:r>
        <w:rPr>
          <w:rFonts w:ascii="仿宋_GB2312" w:eastAsia="仿宋_GB2312" w:hAnsi="黑体" w:hint="eastAsia"/>
          <w:sz w:val="32"/>
          <w:szCs w:val="32"/>
        </w:rPr>
        <w:t>12.53</w:t>
      </w:r>
      <w:r>
        <w:rPr>
          <w:rFonts w:ascii="仿宋_GB2312" w:eastAsia="仿宋_GB2312" w:hAnsi="黑体" w:hint="eastAsia"/>
          <w:sz w:val="32"/>
          <w:szCs w:val="32"/>
        </w:rPr>
        <w:t>万元，结转下年</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7A03BB" w:rsidRDefault="000B232D">
      <w:pPr>
        <w:ind w:firstLine="640"/>
        <w:jc w:val="left"/>
        <w:rPr>
          <w:rFonts w:ascii="黑体" w:eastAsia="黑体" w:hAnsi="黑体"/>
          <w:color w:val="000000" w:themeColor="text1"/>
          <w:sz w:val="32"/>
          <w:szCs w:val="32"/>
        </w:rPr>
      </w:pPr>
      <w:r>
        <w:rPr>
          <w:rFonts w:ascii="黑体" w:eastAsia="黑体" w:hAnsi="黑体" w:hint="eastAsia"/>
          <w:color w:val="000000" w:themeColor="text1"/>
          <w:sz w:val="32"/>
          <w:szCs w:val="32"/>
        </w:rPr>
        <w:t>二、关于琼海市财政局长坡财政所</w:t>
      </w:r>
      <w:r>
        <w:rPr>
          <w:rFonts w:ascii="黑体" w:eastAsia="黑体" w:hAnsi="黑体" w:hint="eastAsia"/>
          <w:color w:val="000000" w:themeColor="text1"/>
          <w:sz w:val="32"/>
          <w:szCs w:val="32"/>
        </w:rPr>
        <w:t>2024</w:t>
      </w:r>
      <w:r>
        <w:rPr>
          <w:rFonts w:ascii="黑体" w:eastAsia="黑体" w:hAnsi="黑体" w:hint="eastAsia"/>
          <w:color w:val="000000" w:themeColor="text1"/>
          <w:sz w:val="32"/>
          <w:szCs w:val="32"/>
        </w:rPr>
        <w:t>年一般公共预算当年拨款情况说明</w:t>
      </w:r>
    </w:p>
    <w:p w:rsidR="007A03BB" w:rsidRDefault="000B232D">
      <w:pPr>
        <w:ind w:firstLine="640"/>
        <w:jc w:val="left"/>
        <w:rPr>
          <w:rFonts w:ascii="楷体" w:eastAsia="楷体" w:hAnsi="楷体"/>
          <w:color w:val="000000" w:themeColor="text1"/>
          <w:sz w:val="32"/>
          <w:szCs w:val="32"/>
        </w:rPr>
      </w:pPr>
      <w:r>
        <w:rPr>
          <w:rFonts w:ascii="楷体" w:eastAsia="楷体" w:hAnsi="楷体" w:hint="eastAsia"/>
          <w:color w:val="000000" w:themeColor="text1"/>
          <w:sz w:val="32"/>
          <w:szCs w:val="32"/>
        </w:rPr>
        <w:t>（一）一般公共预算当年规模变化情况</w:t>
      </w:r>
    </w:p>
    <w:p w:rsidR="007A03BB" w:rsidRDefault="000B232D">
      <w:pPr>
        <w:ind w:firstLineChars="200" w:firstLine="640"/>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琼海市财政局长坡财政所</w:t>
      </w:r>
      <w:r>
        <w:rPr>
          <w:rFonts w:ascii="仿宋_GB2312" w:eastAsia="仿宋_GB2312" w:hAnsi="黑体" w:hint="eastAsia"/>
          <w:color w:val="000000" w:themeColor="text1"/>
          <w:sz w:val="32"/>
          <w:szCs w:val="32"/>
        </w:rPr>
        <w:t>202</w:t>
      </w:r>
      <w:r>
        <w:rPr>
          <w:rFonts w:ascii="仿宋_GB2312" w:eastAsia="仿宋_GB2312" w:hAnsi="黑体" w:hint="eastAsia"/>
          <w:color w:val="000000" w:themeColor="text1"/>
          <w:sz w:val="32"/>
          <w:szCs w:val="32"/>
        </w:rPr>
        <w:t>4</w:t>
      </w:r>
      <w:r>
        <w:rPr>
          <w:rFonts w:ascii="仿宋_GB2312" w:eastAsia="仿宋_GB2312" w:hAnsi="黑体" w:hint="eastAsia"/>
          <w:color w:val="000000" w:themeColor="text1"/>
          <w:sz w:val="32"/>
          <w:szCs w:val="32"/>
        </w:rPr>
        <w:t>年一般公共预算当年拨款</w:t>
      </w:r>
      <w:r>
        <w:rPr>
          <w:rFonts w:ascii="仿宋_GB2312" w:eastAsia="仿宋_GB2312" w:hAnsi="黑体" w:cs="仿宋_GB2312" w:hint="eastAsia"/>
          <w:color w:val="000000" w:themeColor="text1"/>
          <w:sz w:val="32"/>
          <w:szCs w:val="32"/>
        </w:rPr>
        <w:t>200.74</w:t>
      </w:r>
      <w:r>
        <w:rPr>
          <w:rFonts w:ascii="仿宋_GB2312" w:eastAsia="仿宋_GB2312" w:hAnsi="黑体" w:hint="eastAsia"/>
          <w:color w:val="000000" w:themeColor="text1"/>
          <w:sz w:val="32"/>
          <w:szCs w:val="32"/>
        </w:rPr>
        <w:t>万元，比上年预算数</w:t>
      </w:r>
      <w:r>
        <w:rPr>
          <w:rFonts w:ascii="仿宋_GB2312" w:eastAsia="仿宋_GB2312" w:hAnsi="黑体" w:cs="仿宋_GB2312" w:hint="eastAsia"/>
          <w:color w:val="000000" w:themeColor="text1"/>
          <w:sz w:val="32"/>
          <w:szCs w:val="32"/>
        </w:rPr>
        <w:t>增加</w:t>
      </w:r>
      <w:r>
        <w:rPr>
          <w:rFonts w:ascii="仿宋_GB2312" w:eastAsia="仿宋_GB2312" w:hAnsi="黑体" w:cs="仿宋_GB2312" w:hint="eastAsia"/>
          <w:color w:val="000000" w:themeColor="text1"/>
          <w:sz w:val="32"/>
          <w:szCs w:val="32"/>
        </w:rPr>
        <w:t>20.56</w:t>
      </w:r>
      <w:r>
        <w:rPr>
          <w:rFonts w:ascii="仿宋_GB2312" w:eastAsia="仿宋_GB2312" w:hAnsi="黑体" w:hint="eastAsia"/>
          <w:color w:val="000000" w:themeColor="text1"/>
          <w:sz w:val="32"/>
          <w:szCs w:val="32"/>
        </w:rPr>
        <w:t>万元，主要是</w:t>
      </w:r>
      <w:r>
        <w:rPr>
          <w:rFonts w:ascii="仿宋_GB2312" w:eastAsia="仿宋_GB2312" w:hAnsi="黑体" w:hint="eastAsia"/>
          <w:color w:val="000000" w:themeColor="text1"/>
          <w:sz w:val="32"/>
          <w:szCs w:val="32"/>
        </w:rPr>
        <w:t>刚性支出增加。</w:t>
      </w:r>
    </w:p>
    <w:p w:rsidR="007A03BB" w:rsidRDefault="000B232D">
      <w:pPr>
        <w:ind w:firstLine="640"/>
        <w:jc w:val="left"/>
        <w:rPr>
          <w:rFonts w:ascii="楷体" w:eastAsia="楷体" w:hAnsi="楷体"/>
          <w:color w:val="000000" w:themeColor="text1"/>
          <w:sz w:val="32"/>
          <w:szCs w:val="32"/>
        </w:rPr>
      </w:pPr>
      <w:r>
        <w:rPr>
          <w:rFonts w:ascii="楷体" w:eastAsia="楷体" w:hAnsi="楷体" w:hint="eastAsia"/>
          <w:color w:val="000000" w:themeColor="text1"/>
          <w:sz w:val="32"/>
          <w:szCs w:val="32"/>
        </w:rPr>
        <w:t>（二）一般公共预算当年拨款结构情况</w:t>
      </w:r>
    </w:p>
    <w:p w:rsidR="007A03BB" w:rsidRDefault="000B232D">
      <w:pPr>
        <w:ind w:firstLineChars="250" w:firstLine="800"/>
        <w:rPr>
          <w:rFonts w:ascii="仿宋_GB2312" w:eastAsia="仿宋_GB2312" w:hAnsi="黑体"/>
          <w:color w:val="000000" w:themeColor="text1"/>
          <w:sz w:val="32"/>
          <w:szCs w:val="32"/>
        </w:rPr>
      </w:pPr>
      <w:r>
        <w:rPr>
          <w:rFonts w:ascii="仿宋_GB2312" w:eastAsia="仿宋_GB2312" w:hAnsi="黑体" w:cs="仿宋_GB2312" w:hint="eastAsia"/>
          <w:color w:val="000000" w:themeColor="text1"/>
          <w:sz w:val="32"/>
          <w:szCs w:val="32"/>
        </w:rPr>
        <w:t>一般公共服务（类）支出</w:t>
      </w:r>
      <w:r>
        <w:rPr>
          <w:rFonts w:ascii="仿宋_GB2312" w:eastAsia="仿宋_GB2312" w:hAnsi="黑体" w:hint="eastAsia"/>
          <w:color w:val="000000" w:themeColor="text1"/>
          <w:sz w:val="32"/>
          <w:szCs w:val="32"/>
        </w:rPr>
        <w:t>137.97</w:t>
      </w:r>
      <w:r>
        <w:rPr>
          <w:rFonts w:ascii="仿宋_GB2312" w:eastAsia="仿宋_GB2312" w:hAnsi="黑体" w:hint="eastAsia"/>
          <w:color w:val="000000" w:themeColor="text1"/>
          <w:sz w:val="32"/>
          <w:szCs w:val="32"/>
        </w:rPr>
        <w:t>万元，占</w:t>
      </w:r>
      <w:r>
        <w:rPr>
          <w:rFonts w:ascii="仿宋_GB2312" w:eastAsia="仿宋_GB2312" w:hAnsi="黑体" w:cs="仿宋_GB2312" w:hint="eastAsia"/>
          <w:color w:val="000000" w:themeColor="text1"/>
          <w:sz w:val="32"/>
          <w:szCs w:val="32"/>
        </w:rPr>
        <w:t>68.73</w:t>
      </w:r>
      <w:r>
        <w:rPr>
          <w:rFonts w:ascii="仿宋_GB2312" w:eastAsia="仿宋_GB2312" w:hAnsi="黑体" w:hint="eastAsia"/>
          <w:color w:val="000000" w:themeColor="text1"/>
          <w:sz w:val="32"/>
          <w:szCs w:val="32"/>
        </w:rPr>
        <w:t>%</w:t>
      </w:r>
      <w:r>
        <w:rPr>
          <w:rFonts w:ascii="仿宋_GB2312" w:eastAsia="仿宋_GB2312" w:hAnsi="黑体" w:hint="eastAsia"/>
          <w:color w:val="000000" w:themeColor="text1"/>
          <w:sz w:val="32"/>
          <w:szCs w:val="32"/>
        </w:rPr>
        <w:t>；社会保障和就业（类）</w:t>
      </w:r>
      <w:r>
        <w:rPr>
          <w:rFonts w:ascii="仿宋_GB2312" w:eastAsia="仿宋_GB2312" w:hAnsi="黑体" w:cs="仿宋_GB2312" w:hint="eastAsia"/>
          <w:color w:val="000000" w:themeColor="text1"/>
          <w:sz w:val="32"/>
          <w:szCs w:val="32"/>
        </w:rPr>
        <w:t>支出</w:t>
      </w:r>
      <w:r>
        <w:rPr>
          <w:rFonts w:ascii="仿宋_GB2312" w:eastAsia="仿宋_GB2312" w:hAnsi="黑体" w:cs="仿宋_GB2312" w:hint="eastAsia"/>
          <w:color w:val="000000" w:themeColor="text1"/>
          <w:sz w:val="32"/>
          <w:szCs w:val="32"/>
        </w:rPr>
        <w:t>28.27</w:t>
      </w:r>
      <w:r>
        <w:rPr>
          <w:rFonts w:ascii="仿宋_GB2312" w:eastAsia="仿宋_GB2312" w:hAnsi="黑体" w:hint="eastAsia"/>
          <w:color w:val="000000" w:themeColor="text1"/>
          <w:sz w:val="32"/>
          <w:szCs w:val="32"/>
        </w:rPr>
        <w:t>万元，占</w:t>
      </w:r>
      <w:r>
        <w:rPr>
          <w:rFonts w:ascii="仿宋_GB2312" w:eastAsia="仿宋_GB2312" w:hAnsi="黑体" w:cs="仿宋_GB2312" w:hint="eastAsia"/>
          <w:color w:val="000000" w:themeColor="text1"/>
          <w:sz w:val="32"/>
          <w:szCs w:val="32"/>
        </w:rPr>
        <w:t>14.08</w:t>
      </w:r>
      <w:r>
        <w:rPr>
          <w:rFonts w:ascii="仿宋_GB2312" w:eastAsia="仿宋_GB2312" w:hAnsi="黑体" w:hint="eastAsia"/>
          <w:color w:val="000000" w:themeColor="text1"/>
          <w:sz w:val="32"/>
          <w:szCs w:val="32"/>
        </w:rPr>
        <w:t>%</w:t>
      </w:r>
      <w:r>
        <w:rPr>
          <w:rFonts w:ascii="仿宋_GB2312" w:eastAsia="仿宋_GB2312" w:hAnsi="黑体" w:hint="eastAsia"/>
          <w:color w:val="000000" w:themeColor="text1"/>
          <w:sz w:val="32"/>
          <w:szCs w:val="32"/>
        </w:rPr>
        <w:t>；卫生健康（类）</w:t>
      </w:r>
      <w:r>
        <w:rPr>
          <w:rFonts w:ascii="仿宋_GB2312" w:eastAsia="仿宋_GB2312" w:hAnsi="黑体" w:cs="仿宋_GB2312" w:hint="eastAsia"/>
          <w:color w:val="000000" w:themeColor="text1"/>
          <w:sz w:val="32"/>
          <w:szCs w:val="32"/>
        </w:rPr>
        <w:t>支出</w:t>
      </w:r>
      <w:r>
        <w:rPr>
          <w:rFonts w:ascii="仿宋_GB2312" w:eastAsia="仿宋_GB2312" w:hAnsi="黑体" w:cs="仿宋_GB2312" w:hint="eastAsia"/>
          <w:color w:val="000000" w:themeColor="text1"/>
          <w:sz w:val="32"/>
          <w:szCs w:val="32"/>
        </w:rPr>
        <w:t>21.98</w:t>
      </w:r>
      <w:r>
        <w:rPr>
          <w:rFonts w:ascii="仿宋_GB2312" w:eastAsia="仿宋_GB2312" w:hAnsi="黑体" w:hint="eastAsia"/>
          <w:color w:val="000000" w:themeColor="text1"/>
          <w:sz w:val="32"/>
          <w:szCs w:val="32"/>
        </w:rPr>
        <w:t>万元，占</w:t>
      </w:r>
      <w:r>
        <w:rPr>
          <w:rFonts w:ascii="仿宋_GB2312" w:eastAsia="仿宋_GB2312" w:hAnsi="黑体" w:cs="仿宋_GB2312" w:hint="eastAsia"/>
          <w:color w:val="000000" w:themeColor="text1"/>
          <w:sz w:val="32"/>
          <w:szCs w:val="32"/>
        </w:rPr>
        <w:t>10.95</w:t>
      </w:r>
      <w:r>
        <w:rPr>
          <w:rFonts w:ascii="仿宋_GB2312" w:eastAsia="仿宋_GB2312" w:hAnsi="黑体" w:hint="eastAsia"/>
          <w:color w:val="000000" w:themeColor="text1"/>
          <w:sz w:val="32"/>
          <w:szCs w:val="32"/>
        </w:rPr>
        <w:t>%</w:t>
      </w:r>
      <w:r>
        <w:rPr>
          <w:rFonts w:ascii="仿宋_GB2312" w:eastAsia="仿宋_GB2312" w:hAnsi="黑体" w:hint="eastAsia"/>
          <w:color w:val="000000" w:themeColor="text1"/>
          <w:sz w:val="32"/>
          <w:szCs w:val="32"/>
        </w:rPr>
        <w:t>；住房保障（类）</w:t>
      </w:r>
      <w:r>
        <w:rPr>
          <w:rFonts w:ascii="仿宋_GB2312" w:eastAsia="仿宋_GB2312" w:hAnsi="黑体" w:cs="仿宋_GB2312" w:hint="eastAsia"/>
          <w:color w:val="000000" w:themeColor="text1"/>
          <w:sz w:val="32"/>
          <w:szCs w:val="32"/>
        </w:rPr>
        <w:t>支出</w:t>
      </w:r>
      <w:r>
        <w:rPr>
          <w:rFonts w:ascii="仿宋_GB2312" w:eastAsia="仿宋_GB2312" w:hAnsi="黑体" w:cs="仿宋_GB2312" w:hint="eastAsia"/>
          <w:color w:val="000000" w:themeColor="text1"/>
          <w:sz w:val="32"/>
          <w:szCs w:val="32"/>
        </w:rPr>
        <w:t>12.53</w:t>
      </w:r>
      <w:r>
        <w:rPr>
          <w:rFonts w:ascii="仿宋_GB2312" w:eastAsia="仿宋_GB2312" w:hAnsi="黑体" w:hint="eastAsia"/>
          <w:color w:val="000000" w:themeColor="text1"/>
          <w:sz w:val="32"/>
          <w:szCs w:val="32"/>
        </w:rPr>
        <w:t>万元，占</w:t>
      </w:r>
      <w:r>
        <w:rPr>
          <w:rFonts w:ascii="仿宋_GB2312" w:eastAsia="仿宋_GB2312" w:hAnsi="黑体" w:cs="仿宋_GB2312" w:hint="eastAsia"/>
          <w:color w:val="000000" w:themeColor="text1"/>
          <w:sz w:val="32"/>
          <w:szCs w:val="32"/>
        </w:rPr>
        <w:t>6.24</w:t>
      </w:r>
      <w:r>
        <w:rPr>
          <w:rFonts w:ascii="仿宋_GB2312" w:eastAsia="仿宋_GB2312" w:hAnsi="黑体" w:hint="eastAsia"/>
          <w:color w:val="000000" w:themeColor="text1"/>
          <w:sz w:val="32"/>
          <w:szCs w:val="32"/>
        </w:rPr>
        <w:t>%</w:t>
      </w:r>
      <w:r>
        <w:rPr>
          <w:rFonts w:ascii="仿宋_GB2312" w:eastAsia="仿宋_GB2312" w:hAnsi="黑体" w:hint="eastAsia"/>
          <w:color w:val="000000" w:themeColor="text1"/>
          <w:sz w:val="32"/>
          <w:szCs w:val="32"/>
        </w:rPr>
        <w:t>。</w:t>
      </w:r>
    </w:p>
    <w:p w:rsidR="007A03BB" w:rsidRDefault="000B232D">
      <w:pPr>
        <w:ind w:firstLine="640"/>
        <w:jc w:val="left"/>
        <w:rPr>
          <w:rFonts w:ascii="楷体" w:eastAsia="楷体" w:hAnsi="楷体"/>
          <w:color w:val="000000" w:themeColor="text1"/>
          <w:sz w:val="32"/>
          <w:szCs w:val="32"/>
        </w:rPr>
      </w:pPr>
      <w:r>
        <w:rPr>
          <w:rFonts w:ascii="楷体" w:eastAsia="楷体" w:hAnsi="楷体" w:hint="eastAsia"/>
          <w:color w:val="000000" w:themeColor="text1"/>
          <w:sz w:val="32"/>
          <w:szCs w:val="32"/>
        </w:rPr>
        <w:t>（三）一般公共预算当年拨款具体使用情况</w:t>
      </w:r>
    </w:p>
    <w:p w:rsidR="007A03BB" w:rsidRDefault="000B232D">
      <w:pPr>
        <w:ind w:firstLineChars="200" w:firstLine="640"/>
        <w:rPr>
          <w:rFonts w:ascii="仿宋_GB2312" w:eastAsia="仿宋_GB2312" w:hAnsi="黑体"/>
          <w:color w:val="000000" w:themeColor="text1"/>
          <w:sz w:val="32"/>
          <w:szCs w:val="32"/>
        </w:rPr>
      </w:pPr>
      <w:r>
        <w:rPr>
          <w:rFonts w:ascii="仿宋_GB2312" w:eastAsia="仿宋_GB2312" w:hAnsi="黑体" w:cs="仿宋_GB2312" w:hint="eastAsia"/>
          <w:color w:val="000000" w:themeColor="text1"/>
          <w:sz w:val="32"/>
          <w:szCs w:val="32"/>
        </w:rPr>
        <w:t>1.</w:t>
      </w:r>
      <w:r>
        <w:rPr>
          <w:rFonts w:ascii="仿宋_GB2312" w:eastAsia="仿宋_GB2312" w:hAnsi="黑体" w:cs="仿宋_GB2312" w:hint="eastAsia"/>
          <w:color w:val="000000" w:themeColor="text1"/>
          <w:sz w:val="32"/>
          <w:szCs w:val="32"/>
        </w:rPr>
        <w:t>一般公共服务（类）财政事务（款）行政运行（项）</w:t>
      </w:r>
      <w:r>
        <w:rPr>
          <w:rFonts w:ascii="仿宋_GB2312" w:eastAsia="仿宋_GB2312" w:hAnsi="黑体" w:cs="仿宋_GB2312" w:hint="eastAsia"/>
          <w:color w:val="000000" w:themeColor="text1"/>
          <w:sz w:val="32"/>
          <w:szCs w:val="32"/>
        </w:rPr>
        <w:t>2024</w:t>
      </w:r>
      <w:r>
        <w:rPr>
          <w:rFonts w:ascii="仿宋_GB2312" w:eastAsia="仿宋_GB2312" w:hAnsi="黑体" w:hint="eastAsia"/>
          <w:color w:val="000000" w:themeColor="text1"/>
          <w:sz w:val="32"/>
          <w:szCs w:val="32"/>
        </w:rPr>
        <w:t>年预算数为</w:t>
      </w:r>
      <w:r>
        <w:rPr>
          <w:rFonts w:ascii="仿宋_GB2312" w:eastAsia="仿宋_GB2312" w:hAnsi="黑体" w:cs="仿宋_GB2312" w:hint="eastAsia"/>
          <w:color w:val="000000" w:themeColor="text1"/>
          <w:sz w:val="32"/>
          <w:szCs w:val="32"/>
        </w:rPr>
        <w:t>137.97</w:t>
      </w:r>
      <w:r>
        <w:rPr>
          <w:rFonts w:ascii="仿宋_GB2312" w:eastAsia="仿宋_GB2312" w:hAnsi="黑体" w:hint="eastAsia"/>
          <w:color w:val="000000" w:themeColor="text1"/>
          <w:sz w:val="32"/>
          <w:szCs w:val="32"/>
        </w:rPr>
        <w:t>万元，比上年预算数</w:t>
      </w:r>
      <w:r>
        <w:rPr>
          <w:rFonts w:ascii="仿宋_GB2312" w:eastAsia="仿宋_GB2312" w:hAnsi="黑体" w:cs="仿宋_GB2312" w:hint="eastAsia"/>
          <w:color w:val="000000" w:themeColor="text1"/>
          <w:sz w:val="32"/>
          <w:szCs w:val="32"/>
        </w:rPr>
        <w:t>增加</w:t>
      </w:r>
      <w:r>
        <w:rPr>
          <w:rFonts w:ascii="仿宋_GB2312" w:eastAsia="仿宋_GB2312" w:hAnsi="黑体" w:cs="仿宋_GB2312" w:hint="eastAsia"/>
          <w:color w:val="000000" w:themeColor="text1"/>
          <w:sz w:val="32"/>
          <w:szCs w:val="32"/>
        </w:rPr>
        <w:t>35.62</w:t>
      </w:r>
      <w:r>
        <w:rPr>
          <w:rFonts w:ascii="仿宋_GB2312" w:eastAsia="仿宋_GB2312" w:hAnsi="黑体" w:hint="eastAsia"/>
          <w:color w:val="000000" w:themeColor="text1"/>
          <w:sz w:val="32"/>
          <w:szCs w:val="32"/>
        </w:rPr>
        <w:t>万元，主要是</w:t>
      </w:r>
      <w:r>
        <w:rPr>
          <w:rFonts w:ascii="仿宋_GB2312" w:eastAsia="仿宋_GB2312" w:hAnsi="黑体" w:hint="eastAsia"/>
          <w:color w:val="000000" w:themeColor="text1"/>
          <w:sz w:val="32"/>
          <w:szCs w:val="32"/>
        </w:rPr>
        <w:t>人员职级晋升增资及社保基数变动。</w:t>
      </w:r>
    </w:p>
    <w:p w:rsidR="007A03BB" w:rsidRDefault="000B232D">
      <w:pPr>
        <w:ind w:firstLineChars="200" w:firstLine="640"/>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2.</w:t>
      </w:r>
      <w:r>
        <w:rPr>
          <w:rFonts w:ascii="仿宋_GB2312" w:eastAsia="仿宋_GB2312" w:hAnsi="黑体" w:cs="仿宋_GB2312" w:hint="eastAsia"/>
          <w:color w:val="000000" w:themeColor="text1"/>
          <w:sz w:val="32"/>
          <w:szCs w:val="32"/>
        </w:rPr>
        <w:t xml:space="preserve"> </w:t>
      </w:r>
      <w:r>
        <w:rPr>
          <w:rFonts w:ascii="仿宋_GB2312" w:eastAsia="仿宋_GB2312" w:hAnsi="黑体"/>
          <w:color w:val="000000" w:themeColor="text1"/>
          <w:sz w:val="32"/>
          <w:szCs w:val="32"/>
        </w:rPr>
        <w:t>社会保障和就业（类）行政事业单位养老支出（款）</w:t>
      </w:r>
      <w:r>
        <w:rPr>
          <w:rFonts w:ascii="仿宋_GB2312" w:eastAsia="仿宋_GB2312" w:hAnsi="黑体"/>
          <w:color w:val="000000" w:themeColor="text1"/>
          <w:sz w:val="32"/>
          <w:szCs w:val="32"/>
        </w:rPr>
        <w:lastRenderedPageBreak/>
        <w:t>机关事业单位基本养老保险缴费支出（项）</w:t>
      </w:r>
      <w:r>
        <w:rPr>
          <w:rFonts w:ascii="仿宋_GB2312" w:eastAsia="仿宋_GB2312" w:hAnsi="黑体" w:cs="仿宋_GB2312" w:hint="eastAsia"/>
          <w:color w:val="000000" w:themeColor="text1"/>
          <w:sz w:val="32"/>
          <w:szCs w:val="32"/>
        </w:rPr>
        <w:t>2024</w:t>
      </w:r>
      <w:r>
        <w:rPr>
          <w:rFonts w:ascii="仿宋_GB2312" w:eastAsia="仿宋_GB2312" w:hAnsi="黑体" w:hint="eastAsia"/>
          <w:color w:val="000000" w:themeColor="text1"/>
          <w:sz w:val="32"/>
          <w:szCs w:val="32"/>
        </w:rPr>
        <w:t>年预算数为</w:t>
      </w:r>
      <w:r>
        <w:rPr>
          <w:rFonts w:ascii="仿宋_GB2312" w:eastAsia="仿宋_GB2312" w:hAnsi="黑体" w:cs="仿宋_GB2312" w:hint="eastAsia"/>
          <w:color w:val="000000" w:themeColor="text1"/>
          <w:sz w:val="32"/>
          <w:szCs w:val="32"/>
        </w:rPr>
        <w:t>14.46</w:t>
      </w:r>
      <w:r>
        <w:rPr>
          <w:rFonts w:ascii="仿宋_GB2312" w:eastAsia="仿宋_GB2312" w:hAnsi="黑体" w:hint="eastAsia"/>
          <w:color w:val="000000" w:themeColor="text1"/>
          <w:sz w:val="32"/>
          <w:szCs w:val="32"/>
        </w:rPr>
        <w:t>万元，比上年预算数</w:t>
      </w:r>
      <w:r>
        <w:rPr>
          <w:rFonts w:ascii="仿宋_GB2312" w:eastAsia="仿宋_GB2312" w:hAnsi="黑体" w:cs="仿宋_GB2312" w:hint="eastAsia"/>
          <w:color w:val="000000" w:themeColor="text1"/>
          <w:sz w:val="32"/>
          <w:szCs w:val="32"/>
        </w:rPr>
        <w:t>增加</w:t>
      </w:r>
      <w:r>
        <w:rPr>
          <w:rFonts w:ascii="仿宋_GB2312" w:eastAsia="仿宋_GB2312" w:hAnsi="黑体" w:cs="仿宋_GB2312" w:hint="eastAsia"/>
          <w:color w:val="000000" w:themeColor="text1"/>
          <w:sz w:val="32"/>
          <w:szCs w:val="32"/>
        </w:rPr>
        <w:t>1.32</w:t>
      </w:r>
      <w:r>
        <w:rPr>
          <w:rFonts w:ascii="仿宋_GB2312" w:eastAsia="仿宋_GB2312" w:hAnsi="黑体" w:hint="eastAsia"/>
          <w:color w:val="000000" w:themeColor="text1"/>
          <w:sz w:val="32"/>
          <w:szCs w:val="32"/>
        </w:rPr>
        <w:t>万元，主要是社保基数变动</w:t>
      </w:r>
      <w:r>
        <w:rPr>
          <w:rFonts w:ascii="仿宋_GB2312" w:eastAsia="仿宋_GB2312" w:hAnsi="黑体" w:hint="eastAsia"/>
          <w:color w:val="000000" w:themeColor="text1"/>
          <w:sz w:val="32"/>
          <w:szCs w:val="32"/>
        </w:rPr>
        <w:t>。</w:t>
      </w:r>
    </w:p>
    <w:p w:rsidR="007A03BB" w:rsidRDefault="000B232D">
      <w:pPr>
        <w:ind w:firstLineChars="200" w:firstLine="640"/>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3</w:t>
      </w:r>
      <w:r>
        <w:rPr>
          <w:rFonts w:ascii="仿宋_GB2312" w:eastAsia="仿宋_GB2312" w:hAnsi="黑体" w:hint="eastAsia"/>
          <w:color w:val="000000" w:themeColor="text1"/>
          <w:sz w:val="32"/>
          <w:szCs w:val="32"/>
        </w:rPr>
        <w:t>.</w:t>
      </w:r>
      <w:r>
        <w:rPr>
          <w:rFonts w:ascii="仿宋_GB2312" w:eastAsia="仿宋_GB2312" w:hAnsi="黑体" w:cs="仿宋_GB2312" w:hint="eastAsia"/>
          <w:color w:val="000000" w:themeColor="text1"/>
          <w:sz w:val="32"/>
          <w:szCs w:val="32"/>
        </w:rPr>
        <w:t xml:space="preserve"> </w:t>
      </w:r>
      <w:r>
        <w:rPr>
          <w:rFonts w:ascii="仿宋_GB2312" w:eastAsia="仿宋_GB2312" w:hAnsi="黑体" w:cs="仿宋_GB2312" w:hint="eastAsia"/>
          <w:color w:val="000000" w:themeColor="text1"/>
          <w:sz w:val="32"/>
          <w:szCs w:val="32"/>
        </w:rPr>
        <w:t>社会保障和就业（类）抚恤（款）其他优抚支出（项）</w:t>
      </w:r>
      <w:r>
        <w:rPr>
          <w:rFonts w:ascii="仿宋_GB2312" w:eastAsia="仿宋_GB2312" w:hAnsi="黑体" w:cs="仿宋_GB2312" w:hint="eastAsia"/>
          <w:color w:val="000000" w:themeColor="text1"/>
          <w:sz w:val="32"/>
          <w:szCs w:val="32"/>
        </w:rPr>
        <w:t>2024</w:t>
      </w:r>
      <w:r>
        <w:rPr>
          <w:rFonts w:ascii="仿宋_GB2312" w:eastAsia="仿宋_GB2312" w:hAnsi="黑体" w:hint="eastAsia"/>
          <w:color w:val="000000" w:themeColor="text1"/>
          <w:sz w:val="32"/>
          <w:szCs w:val="32"/>
        </w:rPr>
        <w:t>年预算数为</w:t>
      </w:r>
      <w:r>
        <w:rPr>
          <w:rFonts w:ascii="仿宋_GB2312" w:eastAsia="仿宋_GB2312" w:hAnsi="黑体" w:cs="仿宋_GB2312" w:hint="eastAsia"/>
          <w:color w:val="000000" w:themeColor="text1"/>
          <w:sz w:val="32"/>
          <w:szCs w:val="32"/>
        </w:rPr>
        <w:t>0.93</w:t>
      </w:r>
      <w:r>
        <w:rPr>
          <w:rFonts w:ascii="仿宋_GB2312" w:eastAsia="仿宋_GB2312" w:hAnsi="黑体" w:hint="eastAsia"/>
          <w:color w:val="000000" w:themeColor="text1"/>
          <w:sz w:val="32"/>
          <w:szCs w:val="32"/>
        </w:rPr>
        <w:t>万元，比上年预算数</w:t>
      </w:r>
      <w:r>
        <w:rPr>
          <w:rFonts w:ascii="仿宋_GB2312" w:eastAsia="仿宋_GB2312" w:hAnsi="黑体" w:cs="仿宋_GB2312" w:hint="eastAsia"/>
          <w:color w:val="000000" w:themeColor="text1"/>
          <w:sz w:val="32"/>
          <w:szCs w:val="32"/>
        </w:rPr>
        <w:t>减少</w:t>
      </w:r>
      <w:r>
        <w:rPr>
          <w:rFonts w:ascii="仿宋_GB2312" w:eastAsia="仿宋_GB2312" w:hAnsi="黑体" w:cs="仿宋_GB2312" w:hint="eastAsia"/>
          <w:color w:val="000000" w:themeColor="text1"/>
          <w:sz w:val="32"/>
          <w:szCs w:val="32"/>
        </w:rPr>
        <w:t>0.02</w:t>
      </w:r>
      <w:r>
        <w:rPr>
          <w:rFonts w:ascii="仿宋_GB2312" w:eastAsia="仿宋_GB2312" w:hAnsi="黑体" w:cs="仿宋_GB2312" w:hint="eastAsia"/>
          <w:color w:val="000000" w:themeColor="text1"/>
          <w:sz w:val="32"/>
          <w:szCs w:val="32"/>
        </w:rPr>
        <w:t>万元</w:t>
      </w:r>
      <w:r>
        <w:rPr>
          <w:rFonts w:ascii="仿宋_GB2312" w:eastAsia="仿宋_GB2312" w:hAnsi="黑体" w:hint="eastAsia"/>
          <w:color w:val="000000" w:themeColor="text1"/>
          <w:sz w:val="32"/>
          <w:szCs w:val="32"/>
        </w:rPr>
        <w:t>，主要是遗属人员</w:t>
      </w:r>
      <w:r>
        <w:rPr>
          <w:rFonts w:ascii="仿宋_GB2312" w:eastAsia="仿宋_GB2312" w:hAnsi="黑体" w:hint="eastAsia"/>
          <w:color w:val="000000" w:themeColor="text1"/>
          <w:sz w:val="32"/>
          <w:szCs w:val="32"/>
        </w:rPr>
        <w:t>养老保险金增加，遗属补助相应减少。</w:t>
      </w:r>
    </w:p>
    <w:p w:rsidR="007A03BB" w:rsidRDefault="000B232D">
      <w:pPr>
        <w:ind w:firstLineChars="200" w:firstLine="640"/>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4</w:t>
      </w:r>
      <w:r>
        <w:rPr>
          <w:rFonts w:ascii="仿宋_GB2312" w:eastAsia="仿宋_GB2312" w:hAnsi="黑体" w:hint="eastAsia"/>
          <w:color w:val="000000" w:themeColor="text1"/>
          <w:sz w:val="32"/>
          <w:szCs w:val="32"/>
        </w:rPr>
        <w:t>.</w:t>
      </w:r>
      <w:r>
        <w:rPr>
          <w:rFonts w:ascii="仿宋_GB2312" w:eastAsia="仿宋_GB2312" w:hAnsi="黑体" w:cs="仿宋_GB2312" w:hint="eastAsia"/>
          <w:color w:val="000000" w:themeColor="text1"/>
          <w:sz w:val="32"/>
          <w:szCs w:val="32"/>
        </w:rPr>
        <w:t xml:space="preserve"> </w:t>
      </w:r>
      <w:r>
        <w:rPr>
          <w:rFonts w:ascii="仿宋_GB2312" w:eastAsia="仿宋_GB2312" w:hAnsi="黑体"/>
          <w:color w:val="000000" w:themeColor="text1"/>
          <w:sz w:val="32"/>
          <w:szCs w:val="32"/>
        </w:rPr>
        <w:t>卫生健康（类）行政事业单位医疗（款）行政单位医疗（项）</w:t>
      </w:r>
      <w:r>
        <w:rPr>
          <w:rFonts w:ascii="仿宋_GB2312" w:eastAsia="仿宋_GB2312" w:hAnsi="黑体" w:cs="仿宋_GB2312" w:hint="eastAsia"/>
          <w:color w:val="000000" w:themeColor="text1"/>
          <w:sz w:val="32"/>
          <w:szCs w:val="32"/>
        </w:rPr>
        <w:t>2024</w:t>
      </w:r>
      <w:r>
        <w:rPr>
          <w:rFonts w:ascii="仿宋_GB2312" w:eastAsia="仿宋_GB2312" w:hAnsi="黑体" w:hint="eastAsia"/>
          <w:color w:val="000000" w:themeColor="text1"/>
          <w:sz w:val="32"/>
          <w:szCs w:val="32"/>
        </w:rPr>
        <w:t>年预算数为</w:t>
      </w:r>
      <w:r>
        <w:rPr>
          <w:rFonts w:ascii="仿宋_GB2312" w:eastAsia="仿宋_GB2312" w:hAnsi="黑体" w:cs="仿宋_GB2312" w:hint="eastAsia"/>
          <w:color w:val="000000" w:themeColor="text1"/>
          <w:sz w:val="32"/>
          <w:szCs w:val="32"/>
        </w:rPr>
        <w:t>6.72</w:t>
      </w:r>
      <w:r>
        <w:rPr>
          <w:rFonts w:ascii="仿宋_GB2312" w:eastAsia="仿宋_GB2312" w:hAnsi="黑体" w:hint="eastAsia"/>
          <w:color w:val="000000" w:themeColor="text1"/>
          <w:sz w:val="32"/>
          <w:szCs w:val="32"/>
        </w:rPr>
        <w:t>万元，比上年预算数</w:t>
      </w:r>
      <w:r>
        <w:rPr>
          <w:rFonts w:ascii="仿宋_GB2312" w:eastAsia="仿宋_GB2312" w:hAnsi="黑体" w:cs="仿宋_GB2312" w:hint="eastAsia"/>
          <w:color w:val="000000" w:themeColor="text1"/>
          <w:sz w:val="32"/>
          <w:szCs w:val="32"/>
        </w:rPr>
        <w:t>增加</w:t>
      </w:r>
      <w:r>
        <w:rPr>
          <w:rFonts w:ascii="仿宋_GB2312" w:eastAsia="仿宋_GB2312" w:hAnsi="黑体" w:cs="仿宋_GB2312" w:hint="eastAsia"/>
          <w:color w:val="000000" w:themeColor="text1"/>
          <w:sz w:val="32"/>
          <w:szCs w:val="32"/>
        </w:rPr>
        <w:t>0.71</w:t>
      </w:r>
      <w:r>
        <w:rPr>
          <w:rFonts w:ascii="仿宋_GB2312" w:eastAsia="仿宋_GB2312" w:hAnsi="黑体" w:hint="eastAsia"/>
          <w:color w:val="000000" w:themeColor="text1"/>
          <w:sz w:val="32"/>
          <w:szCs w:val="32"/>
        </w:rPr>
        <w:t>万元，主要是</w:t>
      </w:r>
      <w:r>
        <w:rPr>
          <w:rFonts w:ascii="仿宋_GB2312" w:eastAsia="仿宋_GB2312" w:hAnsi="黑体"/>
          <w:color w:val="000000" w:themeColor="text1"/>
          <w:sz w:val="32"/>
          <w:szCs w:val="32"/>
        </w:rPr>
        <w:t>医疗</w:t>
      </w:r>
      <w:r>
        <w:rPr>
          <w:rFonts w:ascii="仿宋_GB2312" w:eastAsia="仿宋_GB2312" w:hAnsi="黑体" w:hint="eastAsia"/>
          <w:color w:val="000000" w:themeColor="text1"/>
          <w:sz w:val="32"/>
          <w:szCs w:val="32"/>
        </w:rPr>
        <w:t>基数变动</w:t>
      </w:r>
      <w:r>
        <w:rPr>
          <w:rFonts w:ascii="仿宋_GB2312" w:eastAsia="仿宋_GB2312" w:hAnsi="黑体" w:hint="eastAsia"/>
          <w:color w:val="000000" w:themeColor="text1"/>
          <w:sz w:val="32"/>
          <w:szCs w:val="32"/>
        </w:rPr>
        <w:t>。</w:t>
      </w:r>
    </w:p>
    <w:p w:rsidR="007A03BB" w:rsidRDefault="000B232D">
      <w:pPr>
        <w:ind w:firstLineChars="200" w:firstLine="640"/>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5</w:t>
      </w:r>
      <w:r>
        <w:rPr>
          <w:rFonts w:ascii="仿宋_GB2312" w:eastAsia="仿宋_GB2312" w:hAnsi="黑体" w:hint="eastAsia"/>
          <w:color w:val="000000" w:themeColor="text1"/>
          <w:sz w:val="32"/>
          <w:szCs w:val="32"/>
        </w:rPr>
        <w:t>.</w:t>
      </w:r>
      <w:r>
        <w:rPr>
          <w:rFonts w:ascii="仿宋_GB2312" w:eastAsia="仿宋_GB2312" w:hAnsi="黑体" w:cs="仿宋_GB2312" w:hint="eastAsia"/>
          <w:color w:val="000000" w:themeColor="text1"/>
          <w:sz w:val="32"/>
          <w:szCs w:val="32"/>
        </w:rPr>
        <w:t xml:space="preserve"> </w:t>
      </w:r>
      <w:r>
        <w:rPr>
          <w:rFonts w:ascii="仿宋_GB2312" w:eastAsia="仿宋_GB2312" w:hAnsi="黑体" w:cs="仿宋_GB2312" w:hint="eastAsia"/>
          <w:color w:val="000000" w:themeColor="text1"/>
          <w:sz w:val="32"/>
          <w:szCs w:val="32"/>
        </w:rPr>
        <w:t>卫生健康（类）行政事业单位医疗（款）公务员医疗补助（项）</w:t>
      </w:r>
      <w:r>
        <w:rPr>
          <w:rFonts w:ascii="仿宋_GB2312" w:eastAsia="仿宋_GB2312" w:hAnsi="黑体" w:cs="仿宋_GB2312" w:hint="eastAsia"/>
          <w:color w:val="000000" w:themeColor="text1"/>
          <w:sz w:val="32"/>
          <w:szCs w:val="32"/>
        </w:rPr>
        <w:t>2024</w:t>
      </w:r>
      <w:r>
        <w:rPr>
          <w:rFonts w:ascii="仿宋_GB2312" w:eastAsia="仿宋_GB2312" w:hAnsi="黑体" w:hint="eastAsia"/>
          <w:color w:val="000000" w:themeColor="text1"/>
          <w:sz w:val="32"/>
          <w:szCs w:val="32"/>
        </w:rPr>
        <w:t>年预算数为</w:t>
      </w:r>
      <w:r>
        <w:rPr>
          <w:rFonts w:ascii="仿宋_GB2312" w:eastAsia="仿宋_GB2312" w:hAnsi="黑体" w:cs="仿宋_GB2312" w:hint="eastAsia"/>
          <w:color w:val="000000" w:themeColor="text1"/>
          <w:sz w:val="32"/>
          <w:szCs w:val="32"/>
        </w:rPr>
        <w:t>15.26</w:t>
      </w:r>
      <w:r>
        <w:rPr>
          <w:rFonts w:ascii="仿宋_GB2312" w:eastAsia="仿宋_GB2312" w:hAnsi="黑体" w:hint="eastAsia"/>
          <w:color w:val="000000" w:themeColor="text1"/>
          <w:sz w:val="32"/>
          <w:szCs w:val="32"/>
        </w:rPr>
        <w:t>万元，比上年预算数</w:t>
      </w:r>
      <w:r>
        <w:rPr>
          <w:rFonts w:ascii="仿宋_GB2312" w:eastAsia="仿宋_GB2312" w:hAnsi="黑体" w:cs="仿宋_GB2312" w:hint="eastAsia"/>
          <w:color w:val="000000" w:themeColor="text1"/>
          <w:sz w:val="32"/>
          <w:szCs w:val="32"/>
        </w:rPr>
        <w:t>增加</w:t>
      </w:r>
      <w:r>
        <w:rPr>
          <w:rFonts w:ascii="仿宋_GB2312" w:eastAsia="仿宋_GB2312" w:hAnsi="黑体" w:cs="仿宋_GB2312" w:hint="eastAsia"/>
          <w:color w:val="000000" w:themeColor="text1"/>
          <w:sz w:val="32"/>
          <w:szCs w:val="32"/>
        </w:rPr>
        <w:t>1.17</w:t>
      </w:r>
      <w:r>
        <w:rPr>
          <w:rFonts w:ascii="仿宋_GB2312" w:eastAsia="仿宋_GB2312" w:hAnsi="黑体" w:hint="eastAsia"/>
          <w:color w:val="000000" w:themeColor="text1"/>
          <w:sz w:val="32"/>
          <w:szCs w:val="32"/>
        </w:rPr>
        <w:t>万元，主要是公务员医疗补助基数变动</w:t>
      </w:r>
      <w:r>
        <w:rPr>
          <w:rFonts w:ascii="仿宋_GB2312" w:eastAsia="仿宋_GB2312" w:hAnsi="黑体" w:hint="eastAsia"/>
          <w:color w:val="000000" w:themeColor="text1"/>
          <w:sz w:val="32"/>
          <w:szCs w:val="32"/>
        </w:rPr>
        <w:t>。</w:t>
      </w:r>
    </w:p>
    <w:p w:rsidR="007A03BB" w:rsidRDefault="000B232D">
      <w:pPr>
        <w:ind w:firstLineChars="200" w:firstLine="640"/>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6</w:t>
      </w:r>
      <w:r>
        <w:rPr>
          <w:rFonts w:ascii="仿宋_GB2312" w:eastAsia="仿宋_GB2312" w:hAnsi="黑体" w:hint="eastAsia"/>
          <w:color w:val="000000" w:themeColor="text1"/>
          <w:sz w:val="32"/>
          <w:szCs w:val="32"/>
        </w:rPr>
        <w:t>.</w:t>
      </w:r>
      <w:r>
        <w:rPr>
          <w:rFonts w:ascii="仿宋_GB2312" w:eastAsia="仿宋_GB2312" w:hAnsi="黑体" w:cs="仿宋_GB2312" w:hint="eastAsia"/>
          <w:color w:val="000000" w:themeColor="text1"/>
          <w:sz w:val="32"/>
          <w:szCs w:val="32"/>
        </w:rPr>
        <w:t xml:space="preserve"> </w:t>
      </w:r>
      <w:r>
        <w:rPr>
          <w:rFonts w:ascii="仿宋_GB2312" w:eastAsia="仿宋_GB2312" w:hAnsi="黑体" w:cs="仿宋_GB2312" w:hint="eastAsia"/>
          <w:color w:val="000000" w:themeColor="text1"/>
          <w:sz w:val="32"/>
          <w:szCs w:val="32"/>
        </w:rPr>
        <w:t>住房保障（类）住房改革支出（款）住房公积金（项）</w:t>
      </w:r>
      <w:r>
        <w:rPr>
          <w:rFonts w:ascii="仿宋_GB2312" w:eastAsia="仿宋_GB2312" w:hAnsi="黑体" w:cs="仿宋_GB2312" w:hint="eastAsia"/>
          <w:color w:val="000000" w:themeColor="text1"/>
          <w:sz w:val="32"/>
          <w:szCs w:val="32"/>
        </w:rPr>
        <w:t>2024</w:t>
      </w:r>
      <w:r>
        <w:rPr>
          <w:rFonts w:ascii="仿宋_GB2312" w:eastAsia="仿宋_GB2312" w:hAnsi="黑体" w:hint="eastAsia"/>
          <w:color w:val="000000" w:themeColor="text1"/>
          <w:sz w:val="32"/>
          <w:szCs w:val="32"/>
        </w:rPr>
        <w:t>年预算数为</w:t>
      </w:r>
      <w:r>
        <w:rPr>
          <w:rFonts w:ascii="仿宋_GB2312" w:eastAsia="仿宋_GB2312" w:hAnsi="黑体" w:cs="仿宋_GB2312" w:hint="eastAsia"/>
          <w:color w:val="000000" w:themeColor="text1"/>
          <w:sz w:val="32"/>
          <w:szCs w:val="32"/>
        </w:rPr>
        <w:t>12.53</w:t>
      </w:r>
      <w:r>
        <w:rPr>
          <w:rFonts w:ascii="仿宋_GB2312" w:eastAsia="仿宋_GB2312" w:hAnsi="黑体" w:hint="eastAsia"/>
          <w:color w:val="000000" w:themeColor="text1"/>
          <w:sz w:val="32"/>
          <w:szCs w:val="32"/>
        </w:rPr>
        <w:t>万元，比上年预算数</w:t>
      </w:r>
      <w:r>
        <w:rPr>
          <w:rFonts w:ascii="仿宋_GB2312" w:eastAsia="仿宋_GB2312" w:hAnsi="黑体" w:cs="仿宋_GB2312" w:hint="eastAsia"/>
          <w:color w:val="000000" w:themeColor="text1"/>
          <w:sz w:val="32"/>
          <w:szCs w:val="32"/>
        </w:rPr>
        <w:t>增加</w:t>
      </w:r>
      <w:r>
        <w:rPr>
          <w:rFonts w:ascii="仿宋_GB2312" w:eastAsia="仿宋_GB2312" w:hAnsi="黑体" w:cs="仿宋_GB2312" w:hint="eastAsia"/>
          <w:color w:val="000000" w:themeColor="text1"/>
          <w:sz w:val="32"/>
          <w:szCs w:val="32"/>
        </w:rPr>
        <w:t>0.89</w:t>
      </w:r>
      <w:r>
        <w:rPr>
          <w:rFonts w:ascii="仿宋_GB2312" w:eastAsia="仿宋_GB2312" w:hAnsi="黑体" w:hint="eastAsia"/>
          <w:color w:val="000000" w:themeColor="text1"/>
          <w:sz w:val="32"/>
          <w:szCs w:val="32"/>
        </w:rPr>
        <w:t>元，主要是</w:t>
      </w:r>
      <w:r>
        <w:rPr>
          <w:rFonts w:ascii="仿宋_GB2312" w:eastAsia="仿宋_GB2312" w:hAnsi="黑体" w:hint="eastAsia"/>
          <w:color w:val="000000" w:themeColor="text1"/>
          <w:sz w:val="32"/>
          <w:szCs w:val="32"/>
        </w:rPr>
        <w:t>住房公积金基数变动。</w:t>
      </w:r>
    </w:p>
    <w:p w:rsidR="007A03BB" w:rsidRDefault="000B232D">
      <w:pPr>
        <w:ind w:firstLine="640"/>
        <w:rPr>
          <w:rFonts w:ascii="黑体" w:eastAsia="黑体" w:hAnsi="黑体"/>
          <w:color w:val="000000" w:themeColor="text1"/>
          <w:sz w:val="32"/>
          <w:szCs w:val="32"/>
        </w:rPr>
      </w:pPr>
      <w:r>
        <w:rPr>
          <w:rFonts w:ascii="黑体" w:eastAsia="黑体" w:hAnsi="黑体" w:hint="eastAsia"/>
          <w:color w:val="000000" w:themeColor="text1"/>
          <w:sz w:val="32"/>
          <w:szCs w:val="32"/>
        </w:rPr>
        <w:t>三、关于琼海市财政局长坡财政所</w:t>
      </w:r>
      <w:r>
        <w:rPr>
          <w:rFonts w:ascii="黑体" w:eastAsia="黑体" w:hAnsi="黑体" w:hint="eastAsia"/>
          <w:color w:val="000000" w:themeColor="text1"/>
          <w:sz w:val="32"/>
          <w:szCs w:val="32"/>
        </w:rPr>
        <w:t>2024</w:t>
      </w:r>
      <w:r>
        <w:rPr>
          <w:rFonts w:ascii="黑体" w:eastAsia="黑体" w:hAnsi="黑体" w:hint="eastAsia"/>
          <w:color w:val="000000" w:themeColor="text1"/>
          <w:sz w:val="32"/>
          <w:szCs w:val="32"/>
        </w:rPr>
        <w:t>年一般公共预算基本支出情况说明</w:t>
      </w:r>
    </w:p>
    <w:p w:rsidR="007A03BB" w:rsidRDefault="000B232D">
      <w:pPr>
        <w:ind w:firstLineChars="200" w:firstLine="640"/>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琼海市财政局长坡财政所</w:t>
      </w:r>
      <w:r>
        <w:rPr>
          <w:rFonts w:ascii="仿宋_GB2312" w:eastAsia="仿宋_GB2312" w:hAnsi="黑体" w:hint="eastAsia"/>
          <w:color w:val="000000" w:themeColor="text1"/>
          <w:sz w:val="32"/>
          <w:szCs w:val="32"/>
        </w:rPr>
        <w:t>202</w:t>
      </w:r>
      <w:r>
        <w:rPr>
          <w:rFonts w:ascii="仿宋_GB2312" w:eastAsia="仿宋_GB2312" w:hAnsi="黑体" w:hint="eastAsia"/>
          <w:color w:val="000000" w:themeColor="text1"/>
          <w:sz w:val="32"/>
          <w:szCs w:val="32"/>
        </w:rPr>
        <w:t>4</w:t>
      </w:r>
      <w:r>
        <w:rPr>
          <w:rFonts w:ascii="仿宋_GB2312" w:eastAsia="仿宋_GB2312" w:hAnsi="黑体" w:hint="eastAsia"/>
          <w:color w:val="000000" w:themeColor="text1"/>
          <w:sz w:val="32"/>
          <w:szCs w:val="32"/>
        </w:rPr>
        <w:t>年一般公共预算基本支出为</w:t>
      </w:r>
      <w:r>
        <w:rPr>
          <w:rFonts w:ascii="仿宋_GB2312" w:eastAsia="仿宋_GB2312" w:hAnsi="黑体" w:cs="仿宋_GB2312" w:hint="eastAsia"/>
          <w:color w:val="000000" w:themeColor="text1"/>
          <w:sz w:val="32"/>
          <w:szCs w:val="32"/>
        </w:rPr>
        <w:t>179.49</w:t>
      </w:r>
      <w:r>
        <w:rPr>
          <w:rFonts w:ascii="仿宋_GB2312" w:eastAsia="仿宋_GB2312" w:hAnsi="黑体" w:hint="eastAsia"/>
          <w:color w:val="000000" w:themeColor="text1"/>
          <w:sz w:val="32"/>
          <w:szCs w:val="32"/>
        </w:rPr>
        <w:t>万元，其中：</w:t>
      </w:r>
    </w:p>
    <w:p w:rsidR="007A03BB" w:rsidRDefault="000B232D">
      <w:pPr>
        <w:ind w:firstLineChars="200" w:firstLine="640"/>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人员经费</w:t>
      </w:r>
      <w:r>
        <w:rPr>
          <w:rFonts w:ascii="仿宋_GB2312" w:eastAsia="仿宋_GB2312" w:hAnsi="黑体" w:cs="仿宋_GB2312" w:hint="eastAsia"/>
          <w:color w:val="000000" w:themeColor="text1"/>
          <w:sz w:val="32"/>
          <w:szCs w:val="32"/>
        </w:rPr>
        <w:t>166.48</w:t>
      </w:r>
      <w:r>
        <w:rPr>
          <w:rFonts w:ascii="仿宋_GB2312" w:eastAsia="仿宋_GB2312" w:hAnsi="黑体" w:hint="eastAsia"/>
          <w:color w:val="000000" w:themeColor="text1"/>
          <w:sz w:val="32"/>
          <w:szCs w:val="32"/>
        </w:rPr>
        <w:t>万元，主要包括：基本工资、津贴补贴、奖金、绩效工资、机关事业单位基本养老保险缴费、职业年金缴费</w:t>
      </w:r>
      <w:r>
        <w:rPr>
          <w:rFonts w:ascii="仿宋_GB2312" w:eastAsia="仿宋_GB2312" w:hAnsi="黑体" w:hint="eastAsia"/>
          <w:color w:val="000000" w:themeColor="text1"/>
          <w:sz w:val="32"/>
          <w:szCs w:val="32"/>
        </w:rPr>
        <w:t>、</w:t>
      </w:r>
      <w:r>
        <w:rPr>
          <w:rFonts w:ascii="仿宋_GB2312" w:eastAsia="仿宋_GB2312" w:hAnsi="黑体" w:hint="eastAsia"/>
          <w:color w:val="000000" w:themeColor="text1"/>
          <w:sz w:val="32"/>
          <w:szCs w:val="32"/>
        </w:rPr>
        <w:t>职工基本医疗保险缴费、公务员医疗补助缴费、</w:t>
      </w:r>
      <w:r>
        <w:rPr>
          <w:rFonts w:ascii="仿宋_GB2312" w:eastAsia="仿宋_GB2312" w:hAnsi="黑体" w:hint="eastAsia"/>
          <w:color w:val="000000" w:themeColor="text1"/>
          <w:sz w:val="32"/>
          <w:szCs w:val="32"/>
        </w:rPr>
        <w:lastRenderedPageBreak/>
        <w:t>其他社会保障缴费、住房公积金、邮电费、其他交通费用、生活补助</w:t>
      </w:r>
      <w:r>
        <w:rPr>
          <w:rFonts w:ascii="仿宋_GB2312" w:eastAsia="仿宋_GB2312" w:hAnsi="黑体" w:hint="eastAsia"/>
          <w:color w:val="000000" w:themeColor="text1"/>
          <w:sz w:val="32"/>
          <w:szCs w:val="32"/>
        </w:rPr>
        <w:t>;</w:t>
      </w:r>
    </w:p>
    <w:p w:rsidR="007A03BB" w:rsidRDefault="000B232D">
      <w:pPr>
        <w:ind w:firstLineChars="200" w:firstLine="640"/>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公用经费</w:t>
      </w:r>
      <w:r>
        <w:rPr>
          <w:rFonts w:ascii="仿宋_GB2312" w:eastAsia="仿宋_GB2312" w:hAnsi="黑体" w:cs="仿宋_GB2312" w:hint="eastAsia"/>
          <w:color w:val="000000" w:themeColor="text1"/>
          <w:sz w:val="32"/>
          <w:szCs w:val="32"/>
        </w:rPr>
        <w:t>13.01</w:t>
      </w:r>
      <w:r>
        <w:rPr>
          <w:rFonts w:ascii="仿宋_GB2312" w:eastAsia="仿宋_GB2312" w:hAnsi="黑体" w:hint="eastAsia"/>
          <w:color w:val="000000" w:themeColor="text1"/>
          <w:sz w:val="32"/>
          <w:szCs w:val="32"/>
        </w:rPr>
        <w:t>万元，主要包括：办公费、水费、电费、邮电费、物业管理费、差旅费、维修</w:t>
      </w:r>
      <w:r>
        <w:rPr>
          <w:rFonts w:ascii="仿宋_GB2312" w:eastAsia="仿宋_GB2312" w:hAnsi="黑体" w:hint="eastAsia"/>
          <w:color w:val="000000" w:themeColor="text1"/>
          <w:sz w:val="32"/>
          <w:szCs w:val="32"/>
        </w:rPr>
        <w:t>(</w:t>
      </w:r>
      <w:r>
        <w:rPr>
          <w:rFonts w:ascii="仿宋_GB2312" w:eastAsia="仿宋_GB2312" w:hAnsi="黑体" w:hint="eastAsia"/>
          <w:color w:val="000000" w:themeColor="text1"/>
          <w:sz w:val="32"/>
          <w:szCs w:val="32"/>
        </w:rPr>
        <w:t>护</w:t>
      </w:r>
      <w:r>
        <w:rPr>
          <w:rFonts w:ascii="仿宋_GB2312" w:eastAsia="仿宋_GB2312" w:hAnsi="黑体" w:hint="eastAsia"/>
          <w:color w:val="000000" w:themeColor="text1"/>
          <w:sz w:val="32"/>
          <w:szCs w:val="32"/>
        </w:rPr>
        <w:t>)</w:t>
      </w:r>
      <w:r>
        <w:rPr>
          <w:rFonts w:ascii="仿宋_GB2312" w:eastAsia="仿宋_GB2312" w:hAnsi="黑体" w:hint="eastAsia"/>
          <w:color w:val="000000" w:themeColor="text1"/>
          <w:sz w:val="32"/>
          <w:szCs w:val="32"/>
        </w:rPr>
        <w:t>费、会议费、培训费、工会经费。</w:t>
      </w:r>
    </w:p>
    <w:p w:rsidR="007A03BB" w:rsidRDefault="000B232D">
      <w:pPr>
        <w:ind w:firstLineChars="200" w:firstLine="640"/>
        <w:rPr>
          <w:rFonts w:ascii="黑体" w:eastAsia="黑体" w:hAnsi="黑体" w:cs="Times New Roman"/>
          <w:color w:val="000000" w:themeColor="text1"/>
          <w:sz w:val="32"/>
          <w:shd w:val="clear" w:color="auto" w:fill="FFFFFF"/>
        </w:rPr>
      </w:pPr>
      <w:r>
        <w:rPr>
          <w:rFonts w:ascii="黑体" w:eastAsia="黑体" w:hAnsi="黑体" w:cs="Times New Roman" w:hint="eastAsia"/>
          <w:color w:val="000000" w:themeColor="text1"/>
          <w:sz w:val="32"/>
          <w:shd w:val="clear" w:color="auto" w:fill="FFFFFF"/>
        </w:rPr>
        <w:t>四、</w:t>
      </w:r>
      <w:r>
        <w:rPr>
          <w:rFonts w:ascii="黑体" w:eastAsia="黑体" w:hAnsi="黑体" w:hint="eastAsia"/>
          <w:color w:val="000000" w:themeColor="text1"/>
          <w:sz w:val="32"/>
          <w:szCs w:val="32"/>
        </w:rPr>
        <w:t>琼海市财政局长坡财政所</w:t>
      </w:r>
      <w:r>
        <w:rPr>
          <w:rFonts w:ascii="黑体" w:eastAsia="黑体" w:hAnsi="黑体" w:hint="eastAsia"/>
          <w:color w:val="000000" w:themeColor="text1"/>
          <w:sz w:val="32"/>
          <w:szCs w:val="32"/>
        </w:rPr>
        <w:t>2024</w:t>
      </w:r>
      <w:r>
        <w:rPr>
          <w:rFonts w:ascii="黑体" w:eastAsia="黑体" w:hAnsi="黑体" w:cs="Times New Roman"/>
          <w:color w:val="000000" w:themeColor="text1"/>
          <w:sz w:val="32"/>
          <w:shd w:val="clear" w:color="auto" w:fill="FFFFFF"/>
        </w:rPr>
        <w:t>年</w:t>
      </w:r>
      <w:r>
        <w:rPr>
          <w:rFonts w:ascii="黑体" w:eastAsia="黑体" w:hAnsi="黑体" w:cs="Times New Roman"/>
          <w:color w:val="000000" w:themeColor="text1"/>
          <w:sz w:val="32"/>
          <w:shd w:val="clear" w:color="auto" w:fill="FFFFFF"/>
        </w:rPr>
        <w:t>“</w:t>
      </w:r>
      <w:r>
        <w:rPr>
          <w:rFonts w:ascii="黑体" w:eastAsia="黑体" w:hAnsi="黑体" w:cs="Times New Roman"/>
          <w:color w:val="000000" w:themeColor="text1"/>
          <w:sz w:val="32"/>
          <w:shd w:val="clear" w:color="auto" w:fill="FFFFFF"/>
        </w:rPr>
        <w:t>三公</w:t>
      </w:r>
      <w:r>
        <w:rPr>
          <w:rFonts w:ascii="黑体" w:eastAsia="黑体" w:hAnsi="黑体" w:cs="Times New Roman"/>
          <w:color w:val="000000" w:themeColor="text1"/>
          <w:sz w:val="32"/>
          <w:shd w:val="clear" w:color="auto" w:fill="FFFFFF"/>
        </w:rPr>
        <w:t>”</w:t>
      </w:r>
      <w:r>
        <w:rPr>
          <w:rFonts w:ascii="黑体" w:eastAsia="黑体" w:hAnsi="黑体" w:cs="Times New Roman"/>
          <w:color w:val="000000" w:themeColor="text1"/>
          <w:sz w:val="32"/>
          <w:shd w:val="clear" w:color="auto" w:fill="FFFFFF"/>
        </w:rPr>
        <w:t>经费预算情况</w:t>
      </w:r>
      <w:r>
        <w:rPr>
          <w:rFonts w:ascii="黑体" w:eastAsia="黑体" w:hAnsi="黑体" w:cs="Times New Roman" w:hint="eastAsia"/>
          <w:color w:val="000000" w:themeColor="text1"/>
          <w:sz w:val="32"/>
          <w:shd w:val="clear" w:color="auto" w:fill="FFFFFF"/>
        </w:rPr>
        <w:t>说明</w:t>
      </w:r>
    </w:p>
    <w:p w:rsidR="007A03BB" w:rsidRDefault="000B232D">
      <w:pPr>
        <w:ind w:firstLineChars="200" w:firstLine="640"/>
        <w:rPr>
          <w:rFonts w:ascii="仿宋_GB2312" w:eastAsia="仿宋_GB2312" w:hAnsi="黑体" w:cs="Times New Roman"/>
          <w:color w:val="000000" w:themeColor="text1"/>
          <w:sz w:val="32"/>
          <w:szCs w:val="32"/>
        </w:rPr>
      </w:pPr>
      <w:r>
        <w:rPr>
          <w:rFonts w:ascii="仿宋_GB2312" w:eastAsia="仿宋_GB2312" w:hAnsi="黑体" w:hint="eastAsia"/>
          <w:color w:val="000000" w:themeColor="text1"/>
          <w:sz w:val="32"/>
          <w:szCs w:val="32"/>
        </w:rPr>
        <w:t>（一）琼海市财政局长坡财政所</w:t>
      </w:r>
      <w:r>
        <w:rPr>
          <w:rFonts w:ascii="仿宋_GB2312" w:eastAsia="仿宋_GB2312" w:hAnsi="黑体" w:hint="eastAsia"/>
          <w:color w:val="000000" w:themeColor="text1"/>
          <w:sz w:val="32"/>
          <w:szCs w:val="32"/>
        </w:rPr>
        <w:t>202</w:t>
      </w:r>
      <w:r>
        <w:rPr>
          <w:rFonts w:ascii="仿宋_GB2312" w:eastAsia="仿宋_GB2312" w:hAnsi="黑体" w:hint="eastAsia"/>
          <w:color w:val="000000" w:themeColor="text1"/>
          <w:sz w:val="32"/>
          <w:szCs w:val="32"/>
        </w:rPr>
        <w:t>4</w:t>
      </w:r>
      <w:r>
        <w:rPr>
          <w:rFonts w:ascii="仿宋_GB2312" w:eastAsia="仿宋_GB2312" w:hAnsi="黑体" w:hint="eastAsia"/>
          <w:color w:val="000000" w:themeColor="text1"/>
          <w:sz w:val="32"/>
          <w:szCs w:val="32"/>
        </w:rPr>
        <w:t>年一般公共预算“三公”经费预算数为</w:t>
      </w:r>
      <w:r>
        <w:rPr>
          <w:rFonts w:ascii="仿宋_GB2312" w:eastAsia="仿宋_GB2312" w:hAnsi="黑体" w:cs="仿宋_GB2312" w:hint="eastAsia"/>
          <w:color w:val="000000" w:themeColor="text1"/>
          <w:sz w:val="32"/>
          <w:szCs w:val="32"/>
        </w:rPr>
        <w:t>0</w:t>
      </w:r>
      <w:r>
        <w:rPr>
          <w:rFonts w:ascii="仿宋_GB2312" w:eastAsia="仿宋_GB2312" w:hAnsi="黑体" w:hint="eastAsia"/>
          <w:color w:val="000000" w:themeColor="text1"/>
          <w:sz w:val="32"/>
          <w:szCs w:val="32"/>
        </w:rPr>
        <w:t>万元，其中：</w:t>
      </w:r>
    </w:p>
    <w:p w:rsidR="007A03BB" w:rsidRDefault="000B232D">
      <w:pPr>
        <w:ind w:firstLine="630"/>
        <w:rPr>
          <w:rFonts w:ascii="Times New Roman" w:eastAsia="仿宋_GB2312" w:hAnsi="Times New Roman" w:cs="Times New Roman"/>
          <w:color w:val="000000" w:themeColor="text1"/>
          <w:sz w:val="32"/>
          <w:shd w:val="clear" w:color="auto" w:fill="FFFFFF"/>
        </w:rPr>
      </w:pPr>
      <w:r>
        <w:rPr>
          <w:rFonts w:ascii="Times New Roman" w:eastAsia="仿宋_GB2312" w:hAnsi="Times New Roman" w:cs="Times New Roman"/>
          <w:color w:val="000000" w:themeColor="text1"/>
          <w:sz w:val="32"/>
          <w:shd w:val="clear" w:color="auto" w:fill="FFFFFF"/>
        </w:rPr>
        <w:t>因公出国（境）经费</w:t>
      </w:r>
      <w:r>
        <w:rPr>
          <w:rFonts w:ascii="仿宋_GB2312" w:eastAsia="仿宋_GB2312" w:hAnsi="黑体" w:cs="仿宋_GB2312" w:hint="eastAsia"/>
          <w:color w:val="000000" w:themeColor="text1"/>
          <w:sz w:val="32"/>
          <w:szCs w:val="32"/>
        </w:rPr>
        <w:t>0</w:t>
      </w:r>
      <w:r>
        <w:rPr>
          <w:rFonts w:ascii="仿宋_GB2312" w:eastAsia="仿宋_GB2312" w:hAnsi="黑体" w:hint="eastAsia"/>
          <w:color w:val="000000" w:themeColor="text1"/>
          <w:sz w:val="32"/>
          <w:szCs w:val="32"/>
        </w:rPr>
        <w:t>万元</w:t>
      </w:r>
      <w:r>
        <w:rPr>
          <w:rFonts w:ascii="Times New Roman" w:eastAsia="仿宋_GB2312" w:hAnsi="Times New Roman" w:cs="Times New Roman"/>
          <w:color w:val="000000" w:themeColor="text1"/>
          <w:sz w:val="32"/>
          <w:shd w:val="clear" w:color="auto" w:fill="FFFFFF"/>
        </w:rPr>
        <w:t>，与</w:t>
      </w:r>
      <w:r>
        <w:rPr>
          <w:rFonts w:ascii="Times New Roman" w:eastAsia="仿宋_GB2312" w:hAnsi="Times New Roman" w:cs="Times New Roman" w:hint="eastAsia"/>
          <w:color w:val="000000" w:themeColor="text1"/>
          <w:sz w:val="32"/>
          <w:shd w:val="clear" w:color="auto" w:fill="FFFFFF"/>
        </w:rPr>
        <w:t>上</w:t>
      </w:r>
      <w:r>
        <w:rPr>
          <w:rFonts w:ascii="Times New Roman" w:eastAsia="仿宋_GB2312" w:hAnsi="Times New Roman" w:cs="Times New Roman"/>
          <w:color w:val="000000" w:themeColor="text1"/>
          <w:sz w:val="32"/>
          <w:shd w:val="clear" w:color="auto" w:fill="FFFFFF"/>
        </w:rPr>
        <w:t>年预算持平。根据</w:t>
      </w:r>
      <w:r>
        <w:rPr>
          <w:rFonts w:ascii="Times New Roman" w:eastAsia="仿宋_GB2312" w:hAnsi="Times New Roman" w:cs="Times New Roman" w:hint="eastAsia"/>
          <w:color w:val="000000" w:themeColor="text1"/>
          <w:sz w:val="32"/>
          <w:shd w:val="clear" w:color="auto" w:fill="FFFFFF"/>
        </w:rPr>
        <w:t>琼海市</w:t>
      </w:r>
      <w:r>
        <w:rPr>
          <w:rFonts w:ascii="Times New Roman" w:eastAsia="仿宋_GB2312" w:hAnsi="Times New Roman" w:cs="Times New Roman"/>
          <w:color w:val="000000" w:themeColor="text1"/>
          <w:sz w:val="32"/>
          <w:shd w:val="clear" w:color="auto" w:fill="FFFFFF"/>
        </w:rPr>
        <w:t>安排的</w:t>
      </w:r>
      <w:r>
        <w:rPr>
          <w:rFonts w:ascii="仿宋_GB2312" w:eastAsia="仿宋_GB2312" w:hAnsi="黑体" w:cs="仿宋_GB2312" w:hint="eastAsia"/>
          <w:color w:val="000000" w:themeColor="text1"/>
          <w:sz w:val="32"/>
          <w:szCs w:val="32"/>
        </w:rPr>
        <w:t>2024</w:t>
      </w:r>
      <w:r>
        <w:rPr>
          <w:rFonts w:ascii="Times New Roman" w:eastAsia="仿宋_GB2312" w:hAnsi="Times New Roman" w:cs="Times New Roman"/>
          <w:color w:val="000000" w:themeColor="text1"/>
          <w:sz w:val="32"/>
          <w:shd w:val="clear" w:color="auto" w:fill="FFFFFF"/>
        </w:rPr>
        <w:t>年出国计划，拟安排出国（境）</w:t>
      </w:r>
      <w:r>
        <w:rPr>
          <w:rFonts w:ascii="Times New Roman" w:eastAsia="仿宋_GB2312" w:hAnsi="Times New Roman" w:cs="Times New Roman" w:hint="eastAsia"/>
          <w:color w:val="000000" w:themeColor="text1"/>
          <w:sz w:val="32"/>
          <w:shd w:val="clear" w:color="auto" w:fill="FFFFFF"/>
        </w:rPr>
        <w:t>团（</w:t>
      </w:r>
      <w:r>
        <w:rPr>
          <w:rFonts w:ascii="Times New Roman" w:eastAsia="仿宋_GB2312" w:hAnsi="Times New Roman" w:cs="Times New Roman"/>
          <w:color w:val="000000" w:themeColor="text1"/>
          <w:sz w:val="32"/>
          <w:shd w:val="clear" w:color="auto" w:fill="FFFFFF"/>
        </w:rPr>
        <w:t>组</w:t>
      </w:r>
      <w:r>
        <w:rPr>
          <w:rFonts w:ascii="Times New Roman" w:eastAsia="仿宋_GB2312" w:hAnsi="Times New Roman" w:cs="Times New Roman" w:hint="eastAsia"/>
          <w:color w:val="000000" w:themeColor="text1"/>
          <w:sz w:val="32"/>
          <w:shd w:val="clear" w:color="auto" w:fill="FFFFFF"/>
        </w:rPr>
        <w:t>）</w:t>
      </w:r>
      <w:r>
        <w:rPr>
          <w:rFonts w:ascii="仿宋_GB2312" w:eastAsia="仿宋_GB2312" w:hAnsi="黑体" w:cs="仿宋_GB2312" w:hint="eastAsia"/>
          <w:color w:val="000000" w:themeColor="text1"/>
          <w:sz w:val="32"/>
          <w:szCs w:val="32"/>
        </w:rPr>
        <w:t>0</w:t>
      </w:r>
      <w:r>
        <w:rPr>
          <w:rFonts w:ascii="Times New Roman" w:eastAsia="仿宋_GB2312" w:hAnsi="Times New Roman" w:cs="Times New Roman"/>
          <w:color w:val="000000" w:themeColor="text1"/>
          <w:sz w:val="32"/>
          <w:shd w:val="clear" w:color="auto" w:fill="FFFFFF"/>
        </w:rPr>
        <w:t>次，出国（境）</w:t>
      </w:r>
      <w:r>
        <w:rPr>
          <w:rFonts w:ascii="仿宋_GB2312" w:eastAsia="仿宋_GB2312" w:hAnsi="黑体" w:cs="仿宋_GB2312" w:hint="eastAsia"/>
          <w:color w:val="000000" w:themeColor="text1"/>
          <w:sz w:val="32"/>
          <w:szCs w:val="32"/>
        </w:rPr>
        <w:t>0</w:t>
      </w:r>
      <w:r>
        <w:rPr>
          <w:rFonts w:ascii="Times New Roman" w:eastAsia="仿宋_GB2312" w:hAnsi="Times New Roman" w:cs="Times New Roman"/>
          <w:color w:val="000000" w:themeColor="text1"/>
          <w:sz w:val="32"/>
          <w:shd w:val="clear" w:color="auto" w:fill="FFFFFF"/>
        </w:rPr>
        <w:t>人。公务用车购置及运行费</w:t>
      </w:r>
      <w:r>
        <w:rPr>
          <w:rFonts w:ascii="仿宋_GB2312" w:eastAsia="仿宋_GB2312" w:hAnsi="黑体" w:cs="仿宋_GB2312" w:hint="eastAsia"/>
          <w:color w:val="000000" w:themeColor="text1"/>
          <w:sz w:val="32"/>
          <w:szCs w:val="32"/>
        </w:rPr>
        <w:t>0</w:t>
      </w:r>
      <w:r>
        <w:rPr>
          <w:rFonts w:ascii="仿宋_GB2312" w:eastAsia="仿宋_GB2312" w:hAnsi="黑体" w:hint="eastAsia"/>
          <w:color w:val="000000" w:themeColor="text1"/>
          <w:sz w:val="32"/>
          <w:szCs w:val="32"/>
        </w:rPr>
        <w:t>万元（其中，</w:t>
      </w:r>
      <w:r>
        <w:rPr>
          <w:rFonts w:ascii="Times New Roman" w:eastAsia="仿宋_GB2312" w:hAnsi="Times New Roman" w:cs="Times New Roman"/>
          <w:color w:val="000000" w:themeColor="text1"/>
          <w:sz w:val="32"/>
          <w:shd w:val="clear" w:color="auto" w:fill="FFFFFF"/>
        </w:rPr>
        <w:t>公务用车购置</w:t>
      </w:r>
      <w:r>
        <w:rPr>
          <w:rFonts w:ascii="Times New Roman" w:eastAsia="仿宋_GB2312" w:hAnsi="Times New Roman" w:cs="Times New Roman" w:hint="eastAsia"/>
          <w:color w:val="000000" w:themeColor="text1"/>
          <w:sz w:val="32"/>
          <w:shd w:val="clear" w:color="auto" w:fill="FFFFFF"/>
        </w:rPr>
        <w:t>费</w:t>
      </w:r>
      <w:r>
        <w:rPr>
          <w:rFonts w:ascii="仿宋_GB2312" w:eastAsia="仿宋_GB2312" w:hAnsi="黑体" w:cs="仿宋_GB2312" w:hint="eastAsia"/>
          <w:color w:val="000000" w:themeColor="text1"/>
          <w:sz w:val="32"/>
          <w:szCs w:val="32"/>
        </w:rPr>
        <w:t>0</w:t>
      </w:r>
      <w:r>
        <w:rPr>
          <w:rFonts w:ascii="仿宋_GB2312" w:eastAsia="仿宋_GB2312" w:hAnsi="黑体" w:hint="eastAsia"/>
          <w:color w:val="000000" w:themeColor="text1"/>
          <w:sz w:val="32"/>
          <w:szCs w:val="32"/>
        </w:rPr>
        <w:t>万元</w:t>
      </w:r>
      <w:r>
        <w:rPr>
          <w:rFonts w:ascii="Times New Roman" w:eastAsia="仿宋_GB2312" w:hAnsi="Times New Roman" w:cs="Times New Roman" w:hint="eastAsia"/>
          <w:color w:val="000000" w:themeColor="text1"/>
          <w:sz w:val="32"/>
          <w:shd w:val="clear" w:color="auto" w:fill="FFFFFF"/>
        </w:rPr>
        <w:t>，公务用车</w:t>
      </w:r>
      <w:r>
        <w:rPr>
          <w:rFonts w:ascii="Times New Roman" w:eastAsia="仿宋_GB2312" w:hAnsi="Times New Roman" w:cs="Times New Roman"/>
          <w:color w:val="000000" w:themeColor="text1"/>
          <w:sz w:val="32"/>
          <w:shd w:val="clear" w:color="auto" w:fill="FFFFFF"/>
        </w:rPr>
        <w:t>运行</w:t>
      </w:r>
      <w:r>
        <w:rPr>
          <w:rFonts w:ascii="Times New Roman" w:eastAsia="仿宋_GB2312" w:hAnsi="Times New Roman" w:cs="Times New Roman" w:hint="eastAsia"/>
          <w:color w:val="000000" w:themeColor="text1"/>
          <w:sz w:val="32"/>
          <w:shd w:val="clear" w:color="auto" w:fill="FFFFFF"/>
        </w:rPr>
        <w:t>维护</w:t>
      </w:r>
      <w:r>
        <w:rPr>
          <w:rFonts w:ascii="Times New Roman" w:eastAsia="仿宋_GB2312" w:hAnsi="Times New Roman" w:cs="Times New Roman"/>
          <w:color w:val="000000" w:themeColor="text1"/>
          <w:sz w:val="32"/>
          <w:shd w:val="clear" w:color="auto" w:fill="FFFFFF"/>
        </w:rPr>
        <w:t>费</w:t>
      </w:r>
      <w:r>
        <w:rPr>
          <w:rFonts w:ascii="仿宋_GB2312" w:eastAsia="仿宋_GB2312" w:hAnsi="黑体" w:cs="仿宋_GB2312" w:hint="eastAsia"/>
          <w:color w:val="000000" w:themeColor="text1"/>
          <w:sz w:val="32"/>
          <w:szCs w:val="32"/>
        </w:rPr>
        <w:t>0</w:t>
      </w:r>
      <w:r>
        <w:rPr>
          <w:rFonts w:ascii="仿宋_GB2312" w:eastAsia="仿宋_GB2312" w:hAnsi="黑体" w:hint="eastAsia"/>
          <w:color w:val="000000" w:themeColor="text1"/>
          <w:sz w:val="32"/>
          <w:szCs w:val="32"/>
        </w:rPr>
        <w:t>万元）</w:t>
      </w:r>
      <w:r>
        <w:rPr>
          <w:rFonts w:ascii="Times New Roman" w:eastAsia="仿宋_GB2312" w:hAnsi="Times New Roman" w:cs="Times New Roman"/>
          <w:color w:val="000000" w:themeColor="text1"/>
          <w:sz w:val="32"/>
          <w:shd w:val="clear" w:color="auto" w:fill="FFFFFF"/>
        </w:rPr>
        <w:t>，与</w:t>
      </w:r>
      <w:r>
        <w:rPr>
          <w:rFonts w:ascii="Times New Roman" w:eastAsia="仿宋_GB2312" w:hAnsi="Times New Roman" w:cs="Times New Roman" w:hint="eastAsia"/>
          <w:color w:val="000000" w:themeColor="text1"/>
          <w:sz w:val="32"/>
          <w:shd w:val="clear" w:color="auto" w:fill="FFFFFF"/>
        </w:rPr>
        <w:t>上</w:t>
      </w:r>
      <w:r>
        <w:rPr>
          <w:rFonts w:ascii="Times New Roman" w:eastAsia="仿宋_GB2312" w:hAnsi="Times New Roman" w:cs="Times New Roman"/>
          <w:color w:val="000000" w:themeColor="text1"/>
          <w:sz w:val="32"/>
          <w:shd w:val="clear" w:color="auto" w:fill="FFFFFF"/>
        </w:rPr>
        <w:t>年预算持平</w:t>
      </w:r>
      <w:r>
        <w:rPr>
          <w:rFonts w:ascii="Times New Roman" w:eastAsia="仿宋_GB2312" w:hAnsi="Times New Roman" w:cs="Times New Roman" w:hint="eastAsia"/>
          <w:color w:val="000000" w:themeColor="text1"/>
          <w:sz w:val="32"/>
          <w:shd w:val="clear" w:color="auto" w:fill="FFFFFF"/>
        </w:rPr>
        <w:t>。公务车保有量</w:t>
      </w:r>
      <w:r>
        <w:rPr>
          <w:rFonts w:ascii="仿宋_GB2312" w:eastAsia="仿宋_GB2312" w:hAnsi="黑体" w:cs="仿宋_GB2312" w:hint="eastAsia"/>
          <w:color w:val="000000" w:themeColor="text1"/>
          <w:sz w:val="32"/>
          <w:szCs w:val="32"/>
        </w:rPr>
        <w:t>0</w:t>
      </w:r>
      <w:r>
        <w:rPr>
          <w:rFonts w:ascii="仿宋_GB2312" w:eastAsia="仿宋_GB2312" w:hAnsi="黑体" w:cs="仿宋_GB2312" w:hint="eastAsia"/>
          <w:color w:val="000000" w:themeColor="text1"/>
          <w:sz w:val="32"/>
          <w:szCs w:val="32"/>
        </w:rPr>
        <w:t>辆，计划购置</w:t>
      </w:r>
      <w:r>
        <w:rPr>
          <w:rFonts w:ascii="仿宋_GB2312" w:eastAsia="仿宋_GB2312" w:hAnsi="黑体" w:cs="仿宋_GB2312" w:hint="eastAsia"/>
          <w:color w:val="000000" w:themeColor="text1"/>
          <w:sz w:val="32"/>
          <w:szCs w:val="32"/>
        </w:rPr>
        <w:t>0</w:t>
      </w:r>
      <w:r>
        <w:rPr>
          <w:rFonts w:ascii="仿宋_GB2312" w:eastAsia="仿宋_GB2312" w:hAnsi="黑体" w:cs="仿宋_GB2312" w:hint="eastAsia"/>
          <w:color w:val="000000" w:themeColor="text1"/>
          <w:sz w:val="32"/>
          <w:szCs w:val="32"/>
        </w:rPr>
        <w:t>辆</w:t>
      </w:r>
      <w:r>
        <w:rPr>
          <w:rFonts w:ascii="Times New Roman" w:eastAsia="仿宋_GB2312" w:hAnsi="Times New Roman" w:cs="Times New Roman" w:hint="eastAsia"/>
          <w:color w:val="000000" w:themeColor="text1"/>
          <w:sz w:val="32"/>
          <w:shd w:val="clear" w:color="auto" w:fill="FFFFFF"/>
        </w:rPr>
        <w:t>；</w:t>
      </w:r>
      <w:r>
        <w:rPr>
          <w:rFonts w:ascii="仿宋_GB2312" w:eastAsia="仿宋_GB2312" w:hAnsi="黑体" w:cs="Times New Roman"/>
          <w:color w:val="000000" w:themeColor="text1"/>
          <w:sz w:val="32"/>
          <w:szCs w:val="32"/>
        </w:rPr>
        <w:t>公务接待费</w:t>
      </w:r>
      <w:r>
        <w:rPr>
          <w:rFonts w:ascii="仿宋_GB2312" w:eastAsia="仿宋_GB2312" w:hAnsi="黑体" w:cs="仿宋_GB2312" w:hint="eastAsia"/>
          <w:color w:val="000000" w:themeColor="text1"/>
          <w:sz w:val="32"/>
          <w:szCs w:val="32"/>
        </w:rPr>
        <w:t>0</w:t>
      </w:r>
      <w:r>
        <w:rPr>
          <w:rFonts w:ascii="Times New Roman" w:eastAsia="仿宋_GB2312" w:hAnsi="Times New Roman" w:cs="Times New Roman"/>
          <w:color w:val="000000" w:themeColor="text1"/>
          <w:sz w:val="32"/>
          <w:shd w:val="clear" w:color="auto" w:fill="FFFFFF"/>
        </w:rPr>
        <w:t>万元，与</w:t>
      </w:r>
      <w:r>
        <w:rPr>
          <w:rFonts w:ascii="Times New Roman" w:eastAsia="仿宋_GB2312" w:hAnsi="Times New Roman" w:cs="Times New Roman" w:hint="eastAsia"/>
          <w:color w:val="000000" w:themeColor="text1"/>
          <w:sz w:val="32"/>
          <w:shd w:val="clear" w:color="auto" w:fill="FFFFFF"/>
        </w:rPr>
        <w:t>上</w:t>
      </w:r>
      <w:r>
        <w:rPr>
          <w:rFonts w:ascii="Times New Roman" w:eastAsia="仿宋_GB2312" w:hAnsi="Times New Roman" w:cs="Times New Roman"/>
          <w:color w:val="000000" w:themeColor="text1"/>
          <w:sz w:val="32"/>
          <w:shd w:val="clear" w:color="auto" w:fill="FFFFFF"/>
        </w:rPr>
        <w:t>年预算持平</w:t>
      </w:r>
      <w:r>
        <w:rPr>
          <w:rFonts w:ascii="Times New Roman" w:eastAsia="仿宋_GB2312" w:hAnsi="Times New Roman" w:cs="Times New Roman" w:hint="eastAsia"/>
          <w:color w:val="000000" w:themeColor="text1"/>
          <w:sz w:val="32"/>
          <w:shd w:val="clear" w:color="auto" w:fill="FFFFFF"/>
        </w:rPr>
        <w:t>，计划接待</w:t>
      </w:r>
      <w:r>
        <w:rPr>
          <w:rFonts w:ascii="仿宋_GB2312" w:eastAsia="仿宋_GB2312" w:hAnsi="黑体" w:cs="仿宋_GB2312" w:hint="eastAsia"/>
          <w:color w:val="000000" w:themeColor="text1"/>
          <w:sz w:val="32"/>
          <w:szCs w:val="32"/>
        </w:rPr>
        <w:t>0</w:t>
      </w:r>
      <w:r>
        <w:rPr>
          <w:rFonts w:ascii="仿宋_GB2312" w:eastAsia="仿宋_GB2312" w:hAnsi="黑体" w:cs="仿宋_GB2312" w:hint="eastAsia"/>
          <w:color w:val="000000" w:themeColor="text1"/>
          <w:sz w:val="32"/>
          <w:szCs w:val="32"/>
        </w:rPr>
        <w:t>批</w:t>
      </w:r>
      <w:r>
        <w:rPr>
          <w:rFonts w:ascii="仿宋_GB2312" w:eastAsia="仿宋_GB2312" w:hAnsi="黑体" w:cs="仿宋_GB2312" w:hint="eastAsia"/>
          <w:color w:val="000000" w:themeColor="text1"/>
          <w:sz w:val="32"/>
          <w:szCs w:val="32"/>
        </w:rPr>
        <w:t>0</w:t>
      </w:r>
      <w:r>
        <w:rPr>
          <w:rFonts w:ascii="仿宋_GB2312" w:eastAsia="仿宋_GB2312" w:hAnsi="黑体" w:cs="仿宋_GB2312" w:hint="eastAsia"/>
          <w:color w:val="000000" w:themeColor="text1"/>
          <w:sz w:val="32"/>
          <w:szCs w:val="32"/>
        </w:rPr>
        <w:t>人</w:t>
      </w:r>
      <w:r>
        <w:rPr>
          <w:rFonts w:ascii="Times New Roman" w:eastAsia="仿宋_GB2312" w:hAnsi="Times New Roman" w:cs="Times New Roman" w:hint="eastAsia"/>
          <w:color w:val="000000" w:themeColor="text1"/>
          <w:sz w:val="32"/>
          <w:shd w:val="clear" w:color="auto" w:fill="FFFFFF"/>
        </w:rPr>
        <w:t>。</w:t>
      </w:r>
    </w:p>
    <w:p w:rsidR="007A03BB" w:rsidRDefault="000B232D">
      <w:pPr>
        <w:ind w:firstLineChars="200" w:firstLine="640"/>
        <w:rPr>
          <w:rFonts w:ascii="仿宋_GB2312" w:eastAsia="仿宋_GB2312" w:hAnsi="黑体" w:cs="Times New Roman"/>
          <w:color w:val="000000" w:themeColor="text1"/>
          <w:sz w:val="32"/>
          <w:szCs w:val="32"/>
        </w:rPr>
      </w:pPr>
      <w:r>
        <w:rPr>
          <w:rFonts w:ascii="仿宋_GB2312" w:eastAsia="仿宋_GB2312" w:hAnsi="黑体" w:hint="eastAsia"/>
          <w:color w:val="000000" w:themeColor="text1"/>
          <w:sz w:val="32"/>
          <w:szCs w:val="32"/>
        </w:rPr>
        <w:t>（二）琼海市财政局长坡财政所</w:t>
      </w:r>
      <w:r>
        <w:rPr>
          <w:rFonts w:ascii="仿宋_GB2312" w:eastAsia="仿宋_GB2312" w:hAnsi="黑体" w:hint="eastAsia"/>
          <w:color w:val="000000" w:themeColor="text1"/>
          <w:sz w:val="32"/>
          <w:szCs w:val="32"/>
        </w:rPr>
        <w:t>202</w:t>
      </w:r>
      <w:r>
        <w:rPr>
          <w:rFonts w:ascii="仿宋_GB2312" w:eastAsia="仿宋_GB2312" w:hAnsi="黑体" w:hint="eastAsia"/>
          <w:color w:val="000000" w:themeColor="text1"/>
          <w:sz w:val="32"/>
          <w:szCs w:val="32"/>
        </w:rPr>
        <w:t>4</w:t>
      </w:r>
      <w:r>
        <w:rPr>
          <w:rFonts w:ascii="仿宋_GB2312" w:eastAsia="仿宋_GB2312" w:hAnsi="黑体" w:hint="eastAsia"/>
          <w:color w:val="000000" w:themeColor="text1"/>
          <w:sz w:val="32"/>
          <w:szCs w:val="32"/>
        </w:rPr>
        <w:t>年政府性基金预算“三公”经费预算数为</w:t>
      </w:r>
      <w:r>
        <w:rPr>
          <w:rFonts w:ascii="仿宋_GB2312" w:eastAsia="仿宋_GB2312" w:hAnsi="黑体" w:cs="仿宋_GB2312" w:hint="eastAsia"/>
          <w:color w:val="000000" w:themeColor="text1"/>
          <w:sz w:val="32"/>
          <w:szCs w:val="32"/>
        </w:rPr>
        <w:t>0</w:t>
      </w:r>
      <w:r>
        <w:rPr>
          <w:rFonts w:ascii="仿宋_GB2312" w:eastAsia="仿宋_GB2312" w:hAnsi="黑体" w:hint="eastAsia"/>
          <w:color w:val="000000" w:themeColor="text1"/>
          <w:sz w:val="32"/>
          <w:szCs w:val="32"/>
        </w:rPr>
        <w:t>万元，其中：</w:t>
      </w:r>
    </w:p>
    <w:p w:rsidR="007A03BB" w:rsidRDefault="000B232D">
      <w:pPr>
        <w:rPr>
          <w:rFonts w:ascii="Times New Roman" w:eastAsia="仿宋_GB2312" w:hAnsi="Times New Roman" w:cs="Times New Roman"/>
          <w:color w:val="000000" w:themeColor="text1"/>
          <w:sz w:val="32"/>
          <w:shd w:val="clear" w:color="auto" w:fill="FFFFFF"/>
        </w:rPr>
      </w:pPr>
      <w:r>
        <w:rPr>
          <w:rFonts w:ascii="Times New Roman" w:eastAsia="仿宋_GB2312" w:hAnsi="Times New Roman" w:cs="Times New Roman"/>
          <w:color w:val="000000" w:themeColor="text1"/>
          <w:sz w:val="32"/>
          <w:shd w:val="clear" w:color="auto" w:fill="FFFFFF"/>
        </w:rPr>
        <w:t xml:space="preserve">    </w:t>
      </w:r>
      <w:r>
        <w:rPr>
          <w:rFonts w:ascii="Times New Roman" w:eastAsia="仿宋_GB2312" w:hAnsi="Times New Roman" w:cs="Times New Roman"/>
          <w:color w:val="000000" w:themeColor="text1"/>
          <w:sz w:val="32"/>
          <w:shd w:val="clear" w:color="auto" w:fill="FFFFFF"/>
        </w:rPr>
        <w:t>因公出国（境）经费</w:t>
      </w:r>
      <w:r>
        <w:rPr>
          <w:rFonts w:ascii="仿宋_GB2312" w:eastAsia="仿宋_GB2312" w:hAnsi="黑体" w:cs="仿宋_GB2312" w:hint="eastAsia"/>
          <w:color w:val="000000" w:themeColor="text1"/>
          <w:sz w:val="32"/>
          <w:szCs w:val="32"/>
        </w:rPr>
        <w:t>0</w:t>
      </w:r>
      <w:r>
        <w:rPr>
          <w:rFonts w:ascii="仿宋_GB2312" w:eastAsia="仿宋_GB2312" w:hAnsi="黑体" w:hint="eastAsia"/>
          <w:color w:val="000000" w:themeColor="text1"/>
          <w:sz w:val="32"/>
          <w:szCs w:val="32"/>
        </w:rPr>
        <w:t>万元</w:t>
      </w:r>
      <w:r>
        <w:rPr>
          <w:rFonts w:ascii="Times New Roman" w:eastAsia="仿宋_GB2312" w:hAnsi="Times New Roman" w:cs="Times New Roman"/>
          <w:color w:val="000000" w:themeColor="text1"/>
          <w:sz w:val="32"/>
          <w:shd w:val="clear" w:color="auto" w:fill="FFFFFF"/>
        </w:rPr>
        <w:t>，与</w:t>
      </w:r>
      <w:r>
        <w:rPr>
          <w:rFonts w:ascii="Times New Roman" w:eastAsia="仿宋_GB2312" w:hAnsi="Times New Roman" w:cs="Times New Roman" w:hint="eastAsia"/>
          <w:color w:val="000000" w:themeColor="text1"/>
          <w:sz w:val="32"/>
          <w:shd w:val="clear" w:color="auto" w:fill="FFFFFF"/>
        </w:rPr>
        <w:t>上</w:t>
      </w:r>
      <w:r>
        <w:rPr>
          <w:rFonts w:ascii="Times New Roman" w:eastAsia="仿宋_GB2312" w:hAnsi="Times New Roman" w:cs="Times New Roman"/>
          <w:color w:val="000000" w:themeColor="text1"/>
          <w:sz w:val="32"/>
          <w:shd w:val="clear" w:color="auto" w:fill="FFFFFF"/>
        </w:rPr>
        <w:t>年预算持平</w:t>
      </w:r>
      <w:r>
        <w:rPr>
          <w:rFonts w:ascii="Times New Roman" w:eastAsia="仿宋_GB2312" w:hAnsi="Times New Roman" w:cs="Times New Roman" w:hint="eastAsia"/>
          <w:color w:val="000000" w:themeColor="text1"/>
          <w:sz w:val="32"/>
          <w:shd w:val="clear" w:color="auto" w:fill="FFFFFF"/>
        </w:rPr>
        <w:t>。</w:t>
      </w:r>
      <w:r>
        <w:rPr>
          <w:rFonts w:ascii="Times New Roman" w:eastAsia="仿宋_GB2312" w:hAnsi="Times New Roman" w:cs="Times New Roman"/>
          <w:color w:val="000000" w:themeColor="text1"/>
          <w:sz w:val="32"/>
          <w:shd w:val="clear" w:color="auto" w:fill="FFFFFF"/>
        </w:rPr>
        <w:t>根据</w:t>
      </w:r>
      <w:r>
        <w:rPr>
          <w:rFonts w:ascii="Times New Roman" w:eastAsia="仿宋_GB2312" w:hAnsi="Times New Roman" w:cs="Times New Roman" w:hint="eastAsia"/>
          <w:color w:val="000000" w:themeColor="text1"/>
          <w:sz w:val="32"/>
          <w:shd w:val="clear" w:color="auto" w:fill="FFFFFF"/>
        </w:rPr>
        <w:t>琼海市</w:t>
      </w:r>
      <w:r>
        <w:rPr>
          <w:rFonts w:ascii="Times New Roman" w:eastAsia="仿宋_GB2312" w:hAnsi="Times New Roman" w:cs="Times New Roman"/>
          <w:color w:val="000000" w:themeColor="text1"/>
          <w:sz w:val="32"/>
          <w:shd w:val="clear" w:color="auto" w:fill="FFFFFF"/>
        </w:rPr>
        <w:t>安排的</w:t>
      </w:r>
      <w:r>
        <w:rPr>
          <w:rFonts w:ascii="仿宋_GB2312" w:eastAsia="仿宋_GB2312" w:hAnsi="黑体" w:cs="仿宋_GB2312" w:hint="eastAsia"/>
          <w:color w:val="000000" w:themeColor="text1"/>
          <w:sz w:val="32"/>
          <w:szCs w:val="32"/>
        </w:rPr>
        <w:t>2024</w:t>
      </w:r>
      <w:r>
        <w:rPr>
          <w:rFonts w:ascii="Times New Roman" w:eastAsia="仿宋_GB2312" w:hAnsi="Times New Roman" w:cs="Times New Roman"/>
          <w:color w:val="000000" w:themeColor="text1"/>
          <w:sz w:val="32"/>
          <w:shd w:val="clear" w:color="auto" w:fill="FFFFFF"/>
        </w:rPr>
        <w:t>年出国计划，拟安排出国（境）组</w:t>
      </w:r>
      <w:r>
        <w:rPr>
          <w:rFonts w:ascii="仿宋_GB2312" w:eastAsia="仿宋_GB2312" w:hAnsi="黑体" w:cs="仿宋_GB2312" w:hint="eastAsia"/>
          <w:color w:val="000000" w:themeColor="text1"/>
          <w:sz w:val="32"/>
          <w:szCs w:val="32"/>
        </w:rPr>
        <w:t>0</w:t>
      </w:r>
      <w:r>
        <w:rPr>
          <w:rFonts w:ascii="Times New Roman" w:eastAsia="仿宋_GB2312" w:hAnsi="Times New Roman" w:cs="Times New Roman"/>
          <w:color w:val="000000" w:themeColor="text1"/>
          <w:sz w:val="32"/>
          <w:shd w:val="clear" w:color="auto" w:fill="FFFFFF"/>
        </w:rPr>
        <w:t>次，出国（境）</w:t>
      </w:r>
      <w:r>
        <w:rPr>
          <w:rFonts w:ascii="仿宋_GB2312" w:eastAsia="仿宋_GB2312" w:hAnsi="黑体" w:cs="仿宋_GB2312" w:hint="eastAsia"/>
          <w:color w:val="000000" w:themeColor="text1"/>
          <w:sz w:val="32"/>
          <w:szCs w:val="32"/>
        </w:rPr>
        <w:t>0</w:t>
      </w:r>
      <w:r>
        <w:rPr>
          <w:rFonts w:ascii="Times New Roman" w:eastAsia="仿宋_GB2312" w:hAnsi="Times New Roman" w:cs="Times New Roman"/>
          <w:color w:val="000000" w:themeColor="text1"/>
          <w:sz w:val="32"/>
          <w:shd w:val="clear" w:color="auto" w:fill="FFFFFF"/>
        </w:rPr>
        <w:t>人。公务用车购置及运行费</w:t>
      </w:r>
      <w:r>
        <w:rPr>
          <w:rFonts w:ascii="仿宋_GB2312" w:eastAsia="仿宋_GB2312" w:hAnsi="黑体" w:cs="仿宋_GB2312" w:hint="eastAsia"/>
          <w:color w:val="000000" w:themeColor="text1"/>
          <w:sz w:val="32"/>
          <w:szCs w:val="32"/>
        </w:rPr>
        <w:t>0</w:t>
      </w:r>
      <w:r>
        <w:rPr>
          <w:rFonts w:ascii="仿宋_GB2312" w:eastAsia="仿宋_GB2312" w:hAnsi="黑体" w:hint="eastAsia"/>
          <w:color w:val="000000" w:themeColor="text1"/>
          <w:sz w:val="32"/>
          <w:szCs w:val="32"/>
        </w:rPr>
        <w:t>万元（其中，</w:t>
      </w:r>
      <w:r>
        <w:rPr>
          <w:rFonts w:ascii="Times New Roman" w:eastAsia="仿宋_GB2312" w:hAnsi="Times New Roman" w:cs="Times New Roman"/>
          <w:color w:val="000000" w:themeColor="text1"/>
          <w:sz w:val="32"/>
          <w:shd w:val="clear" w:color="auto" w:fill="FFFFFF"/>
        </w:rPr>
        <w:t>公务用车购置</w:t>
      </w:r>
      <w:r>
        <w:rPr>
          <w:rFonts w:ascii="Times New Roman" w:eastAsia="仿宋_GB2312" w:hAnsi="Times New Roman" w:cs="Times New Roman" w:hint="eastAsia"/>
          <w:color w:val="000000" w:themeColor="text1"/>
          <w:sz w:val="32"/>
          <w:shd w:val="clear" w:color="auto" w:fill="FFFFFF"/>
        </w:rPr>
        <w:t>费</w:t>
      </w:r>
      <w:r>
        <w:rPr>
          <w:rFonts w:ascii="仿宋_GB2312" w:eastAsia="仿宋_GB2312" w:hAnsi="黑体" w:cs="仿宋_GB2312" w:hint="eastAsia"/>
          <w:color w:val="000000" w:themeColor="text1"/>
          <w:sz w:val="32"/>
          <w:szCs w:val="32"/>
        </w:rPr>
        <w:t>0</w:t>
      </w:r>
      <w:r>
        <w:rPr>
          <w:rFonts w:ascii="仿宋_GB2312" w:eastAsia="仿宋_GB2312" w:hAnsi="黑体" w:hint="eastAsia"/>
          <w:color w:val="000000" w:themeColor="text1"/>
          <w:sz w:val="32"/>
          <w:szCs w:val="32"/>
        </w:rPr>
        <w:t>万元</w:t>
      </w:r>
      <w:r>
        <w:rPr>
          <w:rFonts w:ascii="Times New Roman" w:eastAsia="仿宋_GB2312" w:hAnsi="Times New Roman" w:cs="Times New Roman" w:hint="eastAsia"/>
          <w:color w:val="000000" w:themeColor="text1"/>
          <w:sz w:val="32"/>
          <w:shd w:val="clear" w:color="auto" w:fill="FFFFFF"/>
        </w:rPr>
        <w:t>，公务用车</w:t>
      </w:r>
      <w:r>
        <w:rPr>
          <w:rFonts w:ascii="Times New Roman" w:eastAsia="仿宋_GB2312" w:hAnsi="Times New Roman" w:cs="Times New Roman"/>
          <w:color w:val="000000" w:themeColor="text1"/>
          <w:sz w:val="32"/>
          <w:shd w:val="clear" w:color="auto" w:fill="FFFFFF"/>
        </w:rPr>
        <w:t>运行</w:t>
      </w:r>
      <w:r>
        <w:rPr>
          <w:rFonts w:ascii="Times New Roman" w:eastAsia="仿宋_GB2312" w:hAnsi="Times New Roman" w:cs="Times New Roman" w:hint="eastAsia"/>
          <w:color w:val="000000" w:themeColor="text1"/>
          <w:sz w:val="32"/>
          <w:shd w:val="clear" w:color="auto" w:fill="FFFFFF"/>
        </w:rPr>
        <w:t>维护</w:t>
      </w:r>
      <w:r>
        <w:rPr>
          <w:rFonts w:ascii="Times New Roman" w:eastAsia="仿宋_GB2312" w:hAnsi="Times New Roman" w:cs="Times New Roman"/>
          <w:color w:val="000000" w:themeColor="text1"/>
          <w:sz w:val="32"/>
          <w:shd w:val="clear" w:color="auto" w:fill="FFFFFF"/>
        </w:rPr>
        <w:t>费</w:t>
      </w:r>
      <w:r>
        <w:rPr>
          <w:rFonts w:ascii="仿宋_GB2312" w:eastAsia="仿宋_GB2312" w:hAnsi="黑体" w:cs="仿宋_GB2312" w:hint="eastAsia"/>
          <w:color w:val="000000" w:themeColor="text1"/>
          <w:sz w:val="32"/>
          <w:szCs w:val="32"/>
        </w:rPr>
        <w:t>0</w:t>
      </w:r>
      <w:r>
        <w:rPr>
          <w:rFonts w:ascii="仿宋_GB2312" w:eastAsia="仿宋_GB2312" w:hAnsi="黑体" w:hint="eastAsia"/>
          <w:color w:val="000000" w:themeColor="text1"/>
          <w:sz w:val="32"/>
          <w:szCs w:val="32"/>
        </w:rPr>
        <w:t>万元）</w:t>
      </w:r>
      <w:r>
        <w:rPr>
          <w:rFonts w:ascii="Times New Roman" w:eastAsia="仿宋_GB2312" w:hAnsi="Times New Roman" w:cs="Times New Roman"/>
          <w:color w:val="000000" w:themeColor="text1"/>
          <w:sz w:val="32"/>
          <w:shd w:val="clear" w:color="auto" w:fill="FFFFFF"/>
        </w:rPr>
        <w:t>，与</w:t>
      </w:r>
      <w:r>
        <w:rPr>
          <w:rFonts w:ascii="Times New Roman" w:eastAsia="仿宋_GB2312" w:hAnsi="Times New Roman" w:cs="Times New Roman" w:hint="eastAsia"/>
          <w:color w:val="000000" w:themeColor="text1"/>
          <w:sz w:val="32"/>
          <w:shd w:val="clear" w:color="auto" w:fill="FFFFFF"/>
        </w:rPr>
        <w:t>上</w:t>
      </w:r>
      <w:r>
        <w:rPr>
          <w:rFonts w:ascii="Times New Roman" w:eastAsia="仿宋_GB2312" w:hAnsi="Times New Roman" w:cs="Times New Roman"/>
          <w:color w:val="000000" w:themeColor="text1"/>
          <w:sz w:val="32"/>
          <w:shd w:val="clear" w:color="auto" w:fill="FFFFFF"/>
        </w:rPr>
        <w:t>年预算持平。</w:t>
      </w:r>
      <w:r>
        <w:rPr>
          <w:rFonts w:ascii="Times New Roman" w:eastAsia="仿宋_GB2312" w:hAnsi="Times New Roman" w:cs="Times New Roman" w:hint="eastAsia"/>
          <w:color w:val="000000" w:themeColor="text1"/>
          <w:sz w:val="32"/>
          <w:shd w:val="clear" w:color="auto" w:fill="FFFFFF"/>
        </w:rPr>
        <w:t>公务车保有量</w:t>
      </w:r>
      <w:r>
        <w:rPr>
          <w:rFonts w:ascii="仿宋_GB2312" w:eastAsia="仿宋_GB2312" w:hAnsi="黑体" w:cs="仿宋_GB2312" w:hint="eastAsia"/>
          <w:color w:val="000000" w:themeColor="text1"/>
          <w:sz w:val="32"/>
          <w:szCs w:val="32"/>
        </w:rPr>
        <w:t>0</w:t>
      </w:r>
      <w:r>
        <w:rPr>
          <w:rFonts w:ascii="仿宋_GB2312" w:eastAsia="仿宋_GB2312" w:hAnsi="黑体" w:cs="仿宋_GB2312" w:hint="eastAsia"/>
          <w:color w:val="000000" w:themeColor="text1"/>
          <w:sz w:val="32"/>
          <w:szCs w:val="32"/>
        </w:rPr>
        <w:t>辆，计划购置</w:t>
      </w:r>
      <w:r>
        <w:rPr>
          <w:rFonts w:ascii="仿宋_GB2312" w:eastAsia="仿宋_GB2312" w:hAnsi="黑体" w:cs="仿宋_GB2312" w:hint="eastAsia"/>
          <w:color w:val="000000" w:themeColor="text1"/>
          <w:sz w:val="32"/>
          <w:szCs w:val="32"/>
        </w:rPr>
        <w:t>0</w:t>
      </w:r>
      <w:r>
        <w:rPr>
          <w:rFonts w:ascii="仿宋_GB2312" w:eastAsia="仿宋_GB2312" w:hAnsi="黑体" w:cs="仿宋_GB2312" w:hint="eastAsia"/>
          <w:color w:val="000000" w:themeColor="text1"/>
          <w:sz w:val="32"/>
          <w:szCs w:val="32"/>
        </w:rPr>
        <w:t>辆</w:t>
      </w:r>
      <w:r>
        <w:rPr>
          <w:rFonts w:ascii="Times New Roman" w:eastAsia="仿宋_GB2312" w:hAnsi="Times New Roman" w:cs="Times New Roman" w:hint="eastAsia"/>
          <w:color w:val="000000" w:themeColor="text1"/>
          <w:sz w:val="32"/>
          <w:shd w:val="clear" w:color="auto" w:fill="FFFFFF"/>
        </w:rPr>
        <w:t>。</w:t>
      </w:r>
      <w:r>
        <w:rPr>
          <w:rFonts w:ascii="仿宋_GB2312" w:eastAsia="仿宋_GB2312" w:hAnsi="黑体" w:cs="Times New Roman"/>
          <w:color w:val="000000" w:themeColor="text1"/>
          <w:sz w:val="32"/>
          <w:szCs w:val="32"/>
        </w:rPr>
        <w:t>公务接待</w:t>
      </w:r>
      <w:r>
        <w:rPr>
          <w:rFonts w:ascii="仿宋_GB2312" w:eastAsia="仿宋_GB2312" w:hAnsi="黑体" w:cs="Times New Roman"/>
          <w:color w:val="000000" w:themeColor="text1"/>
          <w:sz w:val="32"/>
          <w:szCs w:val="32"/>
        </w:rPr>
        <w:lastRenderedPageBreak/>
        <w:t>费</w:t>
      </w:r>
      <w:r>
        <w:rPr>
          <w:rFonts w:ascii="仿宋_GB2312" w:eastAsia="仿宋_GB2312" w:hAnsi="黑体" w:cs="仿宋_GB2312" w:hint="eastAsia"/>
          <w:color w:val="000000" w:themeColor="text1"/>
          <w:sz w:val="32"/>
          <w:szCs w:val="32"/>
        </w:rPr>
        <w:t>0</w:t>
      </w:r>
      <w:r>
        <w:rPr>
          <w:rFonts w:ascii="Times New Roman" w:eastAsia="仿宋_GB2312" w:hAnsi="Times New Roman" w:cs="Times New Roman"/>
          <w:color w:val="000000" w:themeColor="text1"/>
          <w:sz w:val="32"/>
          <w:shd w:val="clear" w:color="auto" w:fill="FFFFFF"/>
        </w:rPr>
        <w:t>万元，与</w:t>
      </w:r>
      <w:r>
        <w:rPr>
          <w:rFonts w:ascii="Times New Roman" w:eastAsia="仿宋_GB2312" w:hAnsi="Times New Roman" w:cs="Times New Roman" w:hint="eastAsia"/>
          <w:color w:val="000000" w:themeColor="text1"/>
          <w:sz w:val="32"/>
          <w:shd w:val="clear" w:color="auto" w:fill="FFFFFF"/>
        </w:rPr>
        <w:t>上</w:t>
      </w:r>
      <w:r>
        <w:rPr>
          <w:rFonts w:ascii="Times New Roman" w:eastAsia="仿宋_GB2312" w:hAnsi="Times New Roman" w:cs="Times New Roman"/>
          <w:color w:val="000000" w:themeColor="text1"/>
          <w:sz w:val="32"/>
          <w:shd w:val="clear" w:color="auto" w:fill="FFFFFF"/>
        </w:rPr>
        <w:t>年预算持平</w:t>
      </w:r>
      <w:r>
        <w:rPr>
          <w:rFonts w:ascii="Times New Roman" w:eastAsia="仿宋_GB2312" w:hAnsi="Times New Roman" w:cs="Times New Roman" w:hint="eastAsia"/>
          <w:color w:val="000000" w:themeColor="text1"/>
          <w:sz w:val="32"/>
          <w:shd w:val="clear" w:color="auto" w:fill="FFFFFF"/>
        </w:rPr>
        <w:t>。计划接待</w:t>
      </w:r>
      <w:r>
        <w:rPr>
          <w:rFonts w:ascii="仿宋_GB2312" w:eastAsia="仿宋_GB2312" w:hAnsi="黑体" w:cs="仿宋_GB2312" w:hint="eastAsia"/>
          <w:color w:val="000000" w:themeColor="text1"/>
          <w:sz w:val="32"/>
          <w:szCs w:val="32"/>
        </w:rPr>
        <w:t>0</w:t>
      </w:r>
      <w:r>
        <w:rPr>
          <w:rFonts w:ascii="仿宋_GB2312" w:eastAsia="仿宋_GB2312" w:hAnsi="黑体" w:cs="仿宋_GB2312" w:hint="eastAsia"/>
          <w:color w:val="000000" w:themeColor="text1"/>
          <w:sz w:val="32"/>
          <w:szCs w:val="32"/>
        </w:rPr>
        <w:t>批</w:t>
      </w:r>
      <w:r>
        <w:rPr>
          <w:rFonts w:ascii="仿宋_GB2312" w:eastAsia="仿宋_GB2312" w:hAnsi="黑体" w:cs="仿宋_GB2312" w:hint="eastAsia"/>
          <w:color w:val="000000" w:themeColor="text1"/>
          <w:sz w:val="32"/>
          <w:szCs w:val="32"/>
        </w:rPr>
        <w:t>0</w:t>
      </w:r>
      <w:r>
        <w:rPr>
          <w:rFonts w:ascii="仿宋_GB2312" w:eastAsia="仿宋_GB2312" w:hAnsi="黑体" w:cs="仿宋_GB2312" w:hint="eastAsia"/>
          <w:color w:val="000000" w:themeColor="text1"/>
          <w:sz w:val="32"/>
          <w:szCs w:val="32"/>
        </w:rPr>
        <w:t>人</w:t>
      </w:r>
      <w:r>
        <w:rPr>
          <w:rFonts w:ascii="Times New Roman" w:eastAsia="仿宋_GB2312" w:hAnsi="Times New Roman" w:cs="Times New Roman" w:hint="eastAsia"/>
          <w:color w:val="000000" w:themeColor="text1"/>
          <w:sz w:val="32"/>
          <w:shd w:val="clear" w:color="auto" w:fill="FFFFFF"/>
        </w:rPr>
        <w:t>。</w:t>
      </w:r>
    </w:p>
    <w:p w:rsidR="007A03BB" w:rsidRDefault="000B232D">
      <w:pPr>
        <w:ind w:firstLineChars="200" w:firstLine="640"/>
        <w:rPr>
          <w:rFonts w:ascii="黑体" w:eastAsia="黑体" w:hAnsi="黑体" w:cs="Times New Roman"/>
          <w:color w:val="000000" w:themeColor="text1"/>
          <w:sz w:val="32"/>
          <w:shd w:val="clear" w:color="auto" w:fill="FFFFFF"/>
        </w:rPr>
      </w:pPr>
      <w:r>
        <w:rPr>
          <w:rFonts w:ascii="黑体" w:eastAsia="黑体" w:hAnsi="黑体" w:cs="Times New Roman" w:hint="eastAsia"/>
          <w:color w:val="000000" w:themeColor="text1"/>
          <w:sz w:val="32"/>
          <w:shd w:val="clear" w:color="auto" w:fill="FFFFFF"/>
        </w:rPr>
        <w:t>五、关于</w:t>
      </w:r>
      <w:r>
        <w:rPr>
          <w:rFonts w:ascii="黑体" w:eastAsia="黑体" w:hAnsi="黑体" w:hint="eastAsia"/>
          <w:color w:val="000000" w:themeColor="text1"/>
          <w:sz w:val="32"/>
          <w:szCs w:val="32"/>
        </w:rPr>
        <w:t>琼海市财政局长坡财政所</w:t>
      </w:r>
      <w:r>
        <w:rPr>
          <w:rFonts w:ascii="黑体" w:eastAsia="黑体" w:hAnsi="黑体" w:hint="eastAsia"/>
          <w:color w:val="000000" w:themeColor="text1"/>
          <w:sz w:val="32"/>
          <w:szCs w:val="32"/>
        </w:rPr>
        <w:t>2024</w:t>
      </w:r>
      <w:r>
        <w:rPr>
          <w:rFonts w:ascii="黑体" w:eastAsia="黑体" w:hAnsi="黑体" w:cs="Times New Roman"/>
          <w:color w:val="000000" w:themeColor="text1"/>
          <w:sz w:val="32"/>
          <w:shd w:val="clear" w:color="auto" w:fill="FFFFFF"/>
        </w:rPr>
        <w:t>年</w:t>
      </w:r>
      <w:r>
        <w:rPr>
          <w:rFonts w:ascii="黑体" w:eastAsia="黑体" w:hAnsi="黑体" w:cs="Times New Roman" w:hint="eastAsia"/>
          <w:color w:val="000000" w:themeColor="text1"/>
          <w:sz w:val="32"/>
          <w:shd w:val="clear" w:color="auto" w:fill="FFFFFF"/>
        </w:rPr>
        <w:t>政府性基金预算当年拨款情况说明</w:t>
      </w:r>
    </w:p>
    <w:p w:rsidR="007A03BB" w:rsidRDefault="000B232D">
      <w:pPr>
        <w:ind w:firstLine="640"/>
        <w:jc w:val="left"/>
        <w:rPr>
          <w:rFonts w:ascii="楷体" w:eastAsia="楷体" w:hAnsi="楷体"/>
          <w:color w:val="000000" w:themeColor="text1"/>
          <w:sz w:val="32"/>
          <w:szCs w:val="32"/>
        </w:rPr>
      </w:pPr>
      <w:r>
        <w:rPr>
          <w:rFonts w:ascii="楷体" w:eastAsia="楷体" w:hAnsi="楷体" w:hint="eastAsia"/>
          <w:color w:val="000000" w:themeColor="text1"/>
          <w:sz w:val="32"/>
          <w:szCs w:val="32"/>
        </w:rPr>
        <w:t>（一）政府性基金预算当年规模变化情况</w:t>
      </w:r>
    </w:p>
    <w:p w:rsidR="007A03BB" w:rsidRDefault="000B232D">
      <w:pPr>
        <w:ind w:firstLineChars="200" w:firstLine="640"/>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琼海市财政局长坡财政所</w:t>
      </w:r>
      <w:r>
        <w:rPr>
          <w:rFonts w:ascii="仿宋_GB2312" w:eastAsia="仿宋_GB2312" w:hAnsi="黑体" w:hint="eastAsia"/>
          <w:color w:val="000000" w:themeColor="text1"/>
          <w:sz w:val="32"/>
          <w:szCs w:val="32"/>
        </w:rPr>
        <w:t>202</w:t>
      </w:r>
      <w:r>
        <w:rPr>
          <w:rFonts w:ascii="仿宋_GB2312" w:eastAsia="仿宋_GB2312" w:hAnsi="黑体" w:hint="eastAsia"/>
          <w:color w:val="000000" w:themeColor="text1"/>
          <w:sz w:val="32"/>
          <w:szCs w:val="32"/>
        </w:rPr>
        <w:t>4</w:t>
      </w:r>
      <w:r>
        <w:rPr>
          <w:rFonts w:ascii="仿宋_GB2312" w:eastAsia="仿宋_GB2312" w:hAnsi="黑体" w:hint="eastAsia"/>
          <w:color w:val="000000" w:themeColor="text1"/>
          <w:sz w:val="32"/>
          <w:szCs w:val="32"/>
        </w:rPr>
        <w:t>年政府性基金预算当年拨款</w:t>
      </w:r>
      <w:r>
        <w:rPr>
          <w:rFonts w:ascii="仿宋_GB2312" w:eastAsia="仿宋_GB2312" w:hAnsi="黑体" w:cs="仿宋_GB2312" w:hint="eastAsia"/>
          <w:color w:val="000000" w:themeColor="text1"/>
          <w:sz w:val="32"/>
          <w:szCs w:val="32"/>
        </w:rPr>
        <w:t>0</w:t>
      </w:r>
      <w:r>
        <w:rPr>
          <w:rFonts w:ascii="仿宋_GB2312" w:eastAsia="仿宋_GB2312" w:hAnsi="黑体" w:hint="eastAsia"/>
          <w:color w:val="000000" w:themeColor="text1"/>
          <w:sz w:val="32"/>
          <w:szCs w:val="32"/>
        </w:rPr>
        <w:t>万元，比上年预算数</w:t>
      </w:r>
      <w:r>
        <w:rPr>
          <w:rFonts w:ascii="仿宋_GB2312" w:eastAsia="仿宋_GB2312" w:hAnsi="黑体" w:cs="仿宋_GB2312" w:hint="eastAsia"/>
          <w:color w:val="000000" w:themeColor="text1"/>
          <w:sz w:val="32"/>
          <w:szCs w:val="32"/>
        </w:rPr>
        <w:t>减少</w:t>
      </w:r>
      <w:r>
        <w:rPr>
          <w:rFonts w:ascii="仿宋_GB2312" w:eastAsia="仿宋_GB2312" w:hAnsi="黑体" w:cs="仿宋_GB2312" w:hint="eastAsia"/>
          <w:color w:val="000000" w:themeColor="text1"/>
          <w:sz w:val="32"/>
          <w:szCs w:val="32"/>
        </w:rPr>
        <w:t>32</w:t>
      </w:r>
      <w:r>
        <w:rPr>
          <w:rFonts w:ascii="仿宋_GB2312" w:eastAsia="仿宋_GB2312" w:hAnsi="黑体" w:hint="eastAsia"/>
          <w:color w:val="000000" w:themeColor="text1"/>
          <w:sz w:val="32"/>
          <w:szCs w:val="32"/>
        </w:rPr>
        <w:t>万元，主要是支出功能科目变更</w:t>
      </w:r>
      <w:r>
        <w:rPr>
          <w:rFonts w:ascii="仿宋_GB2312" w:eastAsia="仿宋_GB2312" w:hAnsi="黑体" w:hint="eastAsia"/>
          <w:color w:val="000000" w:themeColor="text1"/>
          <w:sz w:val="32"/>
          <w:szCs w:val="32"/>
        </w:rPr>
        <w:t>，</w:t>
      </w:r>
      <w:r>
        <w:rPr>
          <w:rFonts w:ascii="仿宋_GB2312" w:eastAsia="仿宋_GB2312" w:hAnsi="黑体" w:hint="eastAsia"/>
          <w:color w:val="000000" w:themeColor="text1"/>
          <w:sz w:val="32"/>
          <w:szCs w:val="32"/>
        </w:rPr>
        <w:t>2024</w:t>
      </w:r>
      <w:r>
        <w:rPr>
          <w:rFonts w:ascii="仿宋_GB2312" w:eastAsia="仿宋_GB2312" w:hAnsi="黑体" w:hint="eastAsia"/>
          <w:color w:val="000000" w:themeColor="text1"/>
          <w:sz w:val="32"/>
          <w:szCs w:val="32"/>
        </w:rPr>
        <w:t>年</w:t>
      </w:r>
      <w:r>
        <w:rPr>
          <w:rFonts w:ascii="仿宋_GB2312" w:eastAsia="仿宋_GB2312" w:hAnsi="黑体" w:hint="eastAsia"/>
          <w:color w:val="000000" w:themeColor="text1"/>
          <w:sz w:val="32"/>
          <w:szCs w:val="32"/>
        </w:rPr>
        <w:t>项目支出安排一般公共预算</w:t>
      </w:r>
      <w:r>
        <w:rPr>
          <w:rFonts w:ascii="仿宋_GB2312" w:eastAsia="仿宋_GB2312" w:hAnsi="黑体" w:hint="eastAsia"/>
          <w:color w:val="000000" w:themeColor="text1"/>
          <w:sz w:val="32"/>
          <w:szCs w:val="32"/>
        </w:rPr>
        <w:t>。</w:t>
      </w:r>
    </w:p>
    <w:p w:rsidR="007A03BB" w:rsidRDefault="000B232D">
      <w:pPr>
        <w:ind w:firstLineChars="200" w:firstLine="640"/>
        <w:rPr>
          <w:rFonts w:ascii="黑体" w:eastAsia="黑体" w:hAnsi="黑体" w:cs="Times New Roman"/>
          <w:color w:val="000000" w:themeColor="text1"/>
          <w:sz w:val="32"/>
          <w:shd w:val="clear" w:color="auto" w:fill="FFFFFF"/>
        </w:rPr>
      </w:pPr>
      <w:r>
        <w:rPr>
          <w:rFonts w:ascii="黑体" w:eastAsia="黑体" w:hAnsi="黑体" w:cs="Times New Roman" w:hint="eastAsia"/>
          <w:color w:val="000000" w:themeColor="text1"/>
          <w:sz w:val="32"/>
          <w:shd w:val="clear" w:color="auto" w:fill="FFFFFF"/>
        </w:rPr>
        <w:t>六、关于</w:t>
      </w:r>
      <w:r>
        <w:rPr>
          <w:rFonts w:ascii="黑体" w:eastAsia="黑体" w:hAnsi="黑体" w:hint="eastAsia"/>
          <w:color w:val="000000" w:themeColor="text1"/>
          <w:sz w:val="32"/>
          <w:szCs w:val="32"/>
        </w:rPr>
        <w:t>琼海市财政局长坡财政所</w:t>
      </w:r>
      <w:r>
        <w:rPr>
          <w:rFonts w:ascii="黑体" w:eastAsia="黑体" w:hAnsi="黑体" w:hint="eastAsia"/>
          <w:color w:val="000000" w:themeColor="text1"/>
          <w:sz w:val="32"/>
          <w:szCs w:val="32"/>
        </w:rPr>
        <w:t>2024</w:t>
      </w:r>
      <w:r>
        <w:rPr>
          <w:rFonts w:ascii="黑体" w:eastAsia="黑体" w:hAnsi="黑体" w:cs="Times New Roman"/>
          <w:color w:val="000000" w:themeColor="text1"/>
          <w:sz w:val="32"/>
          <w:shd w:val="clear" w:color="auto" w:fill="FFFFFF"/>
        </w:rPr>
        <w:t>年</w:t>
      </w:r>
      <w:r>
        <w:rPr>
          <w:rFonts w:ascii="黑体" w:eastAsia="黑体" w:hAnsi="黑体" w:cs="Times New Roman" w:hint="eastAsia"/>
          <w:color w:val="000000" w:themeColor="text1"/>
          <w:sz w:val="32"/>
          <w:shd w:val="clear" w:color="auto" w:fill="FFFFFF"/>
        </w:rPr>
        <w:t>收支预算情况的总体说明</w:t>
      </w:r>
    </w:p>
    <w:p w:rsidR="007A03BB" w:rsidRDefault="000B232D">
      <w:pPr>
        <w:ind w:firstLineChars="200" w:firstLine="640"/>
        <w:rPr>
          <w:rFonts w:ascii="仿宋_GB2312" w:eastAsia="仿宋_GB2312" w:hAnsi="黑体"/>
          <w:color w:val="000000" w:themeColor="text1"/>
          <w:sz w:val="32"/>
          <w:szCs w:val="32"/>
        </w:rPr>
      </w:pPr>
      <w:r>
        <w:rPr>
          <w:rFonts w:ascii="仿宋_GB2312" w:eastAsia="仿宋_GB2312" w:hAnsi="黑体" w:cs="仿宋_GB2312" w:hint="eastAsia"/>
          <w:color w:val="000000" w:themeColor="text1"/>
          <w:sz w:val="32"/>
          <w:szCs w:val="32"/>
        </w:rPr>
        <w:t>按照综合预算原则，琼海市财政局长坡财政所所有收入和支出均纳入部门预算管理。收入包括：一般公共预算收入、政府性基金收入</w:t>
      </w:r>
      <w:r>
        <w:rPr>
          <w:rFonts w:ascii="仿宋_GB2312" w:eastAsia="仿宋_GB2312" w:hAnsi="黑体" w:hint="eastAsia"/>
          <w:color w:val="000000" w:themeColor="text1"/>
          <w:sz w:val="32"/>
          <w:szCs w:val="32"/>
        </w:rPr>
        <w:t>；支出包括：一般公共服务支出、社会保障和就业支出、卫生健康支出、城乡社区支出、住房保障支出。</w:t>
      </w:r>
      <w:r>
        <w:rPr>
          <w:rFonts w:ascii="仿宋_GB2312" w:eastAsia="仿宋_GB2312" w:hAnsi="黑体" w:cs="仿宋_GB2312" w:hint="eastAsia"/>
          <w:color w:val="000000" w:themeColor="text1"/>
          <w:sz w:val="32"/>
          <w:szCs w:val="32"/>
        </w:rPr>
        <w:t>琼海市财政局长坡财政所</w:t>
      </w:r>
      <w:r>
        <w:rPr>
          <w:rFonts w:ascii="仿宋_GB2312" w:eastAsia="仿宋_GB2312" w:hAnsi="黑体" w:cs="仿宋_GB2312" w:hint="eastAsia"/>
          <w:color w:val="000000" w:themeColor="text1"/>
          <w:sz w:val="32"/>
          <w:szCs w:val="32"/>
        </w:rPr>
        <w:t>2024</w:t>
      </w:r>
      <w:r>
        <w:rPr>
          <w:rFonts w:ascii="仿宋_GB2312" w:eastAsia="仿宋_GB2312" w:hAnsi="黑体" w:hint="eastAsia"/>
          <w:color w:val="000000" w:themeColor="text1"/>
          <w:sz w:val="32"/>
          <w:szCs w:val="32"/>
        </w:rPr>
        <w:t>年收支总预算</w:t>
      </w:r>
      <w:r>
        <w:rPr>
          <w:rFonts w:ascii="仿宋_GB2312" w:eastAsia="仿宋_GB2312" w:hAnsi="黑体" w:cs="仿宋_GB2312" w:hint="eastAsia"/>
          <w:color w:val="000000" w:themeColor="text1"/>
          <w:sz w:val="32"/>
          <w:szCs w:val="32"/>
        </w:rPr>
        <w:t>200.74</w:t>
      </w:r>
      <w:r>
        <w:rPr>
          <w:rFonts w:ascii="仿宋_GB2312" w:eastAsia="仿宋_GB2312" w:hAnsi="黑体" w:hint="eastAsia"/>
          <w:color w:val="000000" w:themeColor="text1"/>
          <w:sz w:val="32"/>
          <w:szCs w:val="32"/>
        </w:rPr>
        <w:t>万元。</w:t>
      </w:r>
    </w:p>
    <w:p w:rsidR="007A03BB" w:rsidRDefault="000B232D">
      <w:pPr>
        <w:ind w:firstLineChars="200" w:firstLine="640"/>
        <w:rPr>
          <w:rFonts w:ascii="黑体" w:eastAsia="黑体" w:hAnsi="黑体" w:cs="Times New Roman"/>
          <w:color w:val="000000" w:themeColor="text1"/>
          <w:sz w:val="32"/>
          <w:shd w:val="clear" w:color="auto" w:fill="FFFFFF"/>
        </w:rPr>
      </w:pPr>
      <w:r>
        <w:rPr>
          <w:rFonts w:ascii="黑体" w:eastAsia="黑体" w:hAnsi="黑体" w:cs="Times New Roman" w:hint="eastAsia"/>
          <w:color w:val="000000" w:themeColor="text1"/>
          <w:sz w:val="32"/>
          <w:shd w:val="clear" w:color="auto" w:fill="FFFFFF"/>
        </w:rPr>
        <w:t>七、关于</w:t>
      </w:r>
      <w:r>
        <w:rPr>
          <w:rFonts w:ascii="黑体" w:eastAsia="黑体" w:hAnsi="黑体" w:hint="eastAsia"/>
          <w:color w:val="000000" w:themeColor="text1"/>
          <w:sz w:val="32"/>
          <w:szCs w:val="32"/>
        </w:rPr>
        <w:t>琼海市财政局长坡财政所</w:t>
      </w:r>
      <w:r>
        <w:rPr>
          <w:rFonts w:ascii="黑体" w:eastAsia="黑体" w:hAnsi="黑体" w:hint="eastAsia"/>
          <w:color w:val="000000" w:themeColor="text1"/>
          <w:sz w:val="32"/>
          <w:szCs w:val="32"/>
        </w:rPr>
        <w:t>2024</w:t>
      </w:r>
      <w:r>
        <w:rPr>
          <w:rFonts w:ascii="黑体" w:eastAsia="黑体" w:hAnsi="黑体" w:cs="Times New Roman"/>
          <w:color w:val="000000" w:themeColor="text1"/>
          <w:sz w:val="32"/>
          <w:shd w:val="clear" w:color="auto" w:fill="FFFFFF"/>
        </w:rPr>
        <w:t>年</w:t>
      </w:r>
      <w:r>
        <w:rPr>
          <w:rFonts w:ascii="黑体" w:eastAsia="黑体" w:hAnsi="黑体" w:cs="Times New Roman" w:hint="eastAsia"/>
          <w:color w:val="000000" w:themeColor="text1"/>
          <w:sz w:val="32"/>
          <w:shd w:val="clear" w:color="auto" w:fill="FFFFFF"/>
        </w:rPr>
        <w:t>收入预算情况说明</w:t>
      </w:r>
    </w:p>
    <w:p w:rsidR="007A03BB" w:rsidRDefault="000B232D">
      <w:pPr>
        <w:ind w:firstLineChars="200" w:firstLine="640"/>
        <w:rPr>
          <w:rFonts w:ascii="仿宋_GB2312" w:eastAsia="仿宋_GB2312" w:hAnsi="黑体"/>
          <w:color w:val="000000" w:themeColor="text1"/>
          <w:sz w:val="32"/>
          <w:szCs w:val="32"/>
        </w:rPr>
      </w:pPr>
      <w:r>
        <w:rPr>
          <w:rFonts w:ascii="仿宋_GB2312" w:eastAsia="仿宋_GB2312" w:hAnsi="黑体" w:cs="仿宋_GB2312" w:hint="eastAsia"/>
          <w:color w:val="000000" w:themeColor="text1"/>
          <w:sz w:val="32"/>
          <w:szCs w:val="32"/>
        </w:rPr>
        <w:t>琼海市财政局长坡财政所</w:t>
      </w:r>
      <w:r>
        <w:rPr>
          <w:rFonts w:ascii="仿宋_GB2312" w:eastAsia="仿宋_GB2312" w:hAnsi="黑体" w:cs="仿宋_GB2312" w:hint="eastAsia"/>
          <w:color w:val="000000" w:themeColor="text1"/>
          <w:sz w:val="32"/>
          <w:szCs w:val="32"/>
        </w:rPr>
        <w:t>202</w:t>
      </w:r>
      <w:r>
        <w:rPr>
          <w:rFonts w:ascii="仿宋_GB2312" w:eastAsia="仿宋_GB2312" w:hAnsi="黑体" w:cs="仿宋_GB2312" w:hint="eastAsia"/>
          <w:color w:val="000000" w:themeColor="text1"/>
          <w:sz w:val="32"/>
          <w:szCs w:val="32"/>
        </w:rPr>
        <w:t>4</w:t>
      </w:r>
      <w:r>
        <w:rPr>
          <w:rFonts w:ascii="仿宋_GB2312" w:eastAsia="仿宋_GB2312" w:hAnsi="黑体" w:hint="eastAsia"/>
          <w:color w:val="000000" w:themeColor="text1"/>
          <w:sz w:val="32"/>
          <w:szCs w:val="32"/>
        </w:rPr>
        <w:t>年收入预算</w:t>
      </w:r>
      <w:r>
        <w:rPr>
          <w:rFonts w:ascii="仿宋_GB2312" w:eastAsia="仿宋_GB2312" w:hAnsi="黑体" w:cs="仿宋_GB2312" w:hint="eastAsia"/>
          <w:color w:val="000000" w:themeColor="text1"/>
          <w:sz w:val="32"/>
          <w:szCs w:val="32"/>
        </w:rPr>
        <w:t>200.74</w:t>
      </w:r>
      <w:r>
        <w:rPr>
          <w:rFonts w:ascii="仿宋_GB2312" w:eastAsia="仿宋_GB2312" w:hAnsi="黑体" w:hint="eastAsia"/>
          <w:color w:val="000000" w:themeColor="text1"/>
          <w:sz w:val="32"/>
          <w:szCs w:val="32"/>
        </w:rPr>
        <w:t>万元，其中：上年结转</w:t>
      </w:r>
      <w:r>
        <w:rPr>
          <w:rFonts w:ascii="仿宋_GB2312" w:eastAsia="仿宋_GB2312" w:hAnsi="黑体" w:cs="仿宋_GB2312" w:hint="eastAsia"/>
          <w:color w:val="000000" w:themeColor="text1"/>
          <w:sz w:val="32"/>
          <w:szCs w:val="32"/>
        </w:rPr>
        <w:t>0</w:t>
      </w:r>
      <w:r>
        <w:rPr>
          <w:rFonts w:ascii="仿宋_GB2312" w:eastAsia="仿宋_GB2312" w:hAnsi="黑体" w:hint="eastAsia"/>
          <w:color w:val="000000" w:themeColor="text1"/>
          <w:sz w:val="32"/>
          <w:szCs w:val="32"/>
        </w:rPr>
        <w:t>万元，占</w:t>
      </w:r>
      <w:r>
        <w:rPr>
          <w:rFonts w:ascii="仿宋_GB2312" w:eastAsia="仿宋_GB2312" w:hAnsi="黑体" w:cs="仿宋_GB2312" w:hint="eastAsia"/>
          <w:color w:val="000000" w:themeColor="text1"/>
          <w:sz w:val="32"/>
          <w:szCs w:val="32"/>
        </w:rPr>
        <w:t>0</w:t>
      </w:r>
      <w:r>
        <w:rPr>
          <w:rFonts w:ascii="仿宋_GB2312" w:eastAsia="仿宋_GB2312" w:hAnsi="黑体" w:hint="eastAsia"/>
          <w:color w:val="000000" w:themeColor="text1"/>
          <w:sz w:val="32"/>
          <w:szCs w:val="32"/>
        </w:rPr>
        <w:t>%</w:t>
      </w:r>
      <w:r>
        <w:rPr>
          <w:rFonts w:ascii="仿宋_GB2312" w:eastAsia="仿宋_GB2312" w:hAnsi="黑体" w:hint="eastAsia"/>
          <w:color w:val="000000" w:themeColor="text1"/>
          <w:sz w:val="32"/>
          <w:szCs w:val="32"/>
        </w:rPr>
        <w:t>；经费拨款收入</w:t>
      </w:r>
      <w:r>
        <w:rPr>
          <w:rFonts w:ascii="仿宋_GB2312" w:eastAsia="仿宋_GB2312" w:hAnsi="黑体" w:cs="仿宋_GB2312" w:hint="eastAsia"/>
          <w:color w:val="000000" w:themeColor="text1"/>
          <w:sz w:val="32"/>
          <w:szCs w:val="32"/>
        </w:rPr>
        <w:t>200.74</w:t>
      </w:r>
      <w:r>
        <w:rPr>
          <w:rFonts w:ascii="仿宋_GB2312" w:eastAsia="仿宋_GB2312" w:hAnsi="黑体" w:hint="eastAsia"/>
          <w:color w:val="000000" w:themeColor="text1"/>
          <w:sz w:val="32"/>
          <w:szCs w:val="32"/>
        </w:rPr>
        <w:t>万元，占</w:t>
      </w:r>
      <w:r>
        <w:rPr>
          <w:rFonts w:ascii="仿宋_GB2312" w:eastAsia="仿宋_GB2312" w:hAnsi="黑体" w:cs="仿宋_GB2312" w:hint="eastAsia"/>
          <w:color w:val="000000" w:themeColor="text1"/>
          <w:sz w:val="32"/>
          <w:szCs w:val="32"/>
        </w:rPr>
        <w:t>100</w:t>
      </w:r>
      <w:r>
        <w:rPr>
          <w:rFonts w:ascii="仿宋_GB2312" w:eastAsia="仿宋_GB2312" w:hAnsi="黑体" w:hint="eastAsia"/>
          <w:color w:val="000000" w:themeColor="text1"/>
          <w:sz w:val="32"/>
          <w:szCs w:val="32"/>
        </w:rPr>
        <w:t>%</w:t>
      </w:r>
      <w:r>
        <w:rPr>
          <w:rFonts w:ascii="仿宋_GB2312" w:eastAsia="仿宋_GB2312" w:hAnsi="黑体" w:hint="eastAsia"/>
          <w:color w:val="000000" w:themeColor="text1"/>
          <w:sz w:val="32"/>
          <w:szCs w:val="32"/>
        </w:rPr>
        <w:t>；政府性基金收入</w:t>
      </w:r>
      <w:r>
        <w:rPr>
          <w:rFonts w:ascii="仿宋_GB2312" w:eastAsia="仿宋_GB2312" w:hAnsi="黑体" w:cs="仿宋_GB2312" w:hint="eastAsia"/>
          <w:color w:val="000000" w:themeColor="text1"/>
          <w:sz w:val="32"/>
          <w:szCs w:val="32"/>
        </w:rPr>
        <w:t>0</w:t>
      </w:r>
      <w:r>
        <w:rPr>
          <w:rFonts w:ascii="仿宋_GB2312" w:eastAsia="仿宋_GB2312" w:hAnsi="黑体" w:hint="eastAsia"/>
          <w:color w:val="000000" w:themeColor="text1"/>
          <w:sz w:val="32"/>
          <w:szCs w:val="32"/>
        </w:rPr>
        <w:t>万元，占</w:t>
      </w:r>
      <w:r>
        <w:rPr>
          <w:rFonts w:ascii="仿宋_GB2312" w:eastAsia="仿宋_GB2312" w:hAnsi="黑体" w:cs="仿宋_GB2312" w:hint="eastAsia"/>
          <w:color w:val="000000" w:themeColor="text1"/>
          <w:sz w:val="32"/>
          <w:szCs w:val="32"/>
        </w:rPr>
        <w:t>0</w:t>
      </w:r>
      <w:r>
        <w:rPr>
          <w:rFonts w:ascii="仿宋_GB2312" w:eastAsia="仿宋_GB2312" w:hAnsi="黑体" w:hint="eastAsia"/>
          <w:color w:val="000000" w:themeColor="text1"/>
          <w:sz w:val="32"/>
          <w:szCs w:val="32"/>
        </w:rPr>
        <w:t>%</w:t>
      </w:r>
      <w:r>
        <w:rPr>
          <w:rFonts w:ascii="仿宋_GB2312" w:eastAsia="仿宋_GB2312" w:hAnsi="黑体" w:hint="eastAsia"/>
          <w:color w:val="000000" w:themeColor="text1"/>
          <w:sz w:val="32"/>
          <w:szCs w:val="32"/>
        </w:rPr>
        <w:t>；专项收入</w:t>
      </w:r>
      <w:r>
        <w:rPr>
          <w:rFonts w:ascii="仿宋_GB2312" w:eastAsia="仿宋_GB2312" w:hAnsi="黑体" w:cs="仿宋_GB2312" w:hint="eastAsia"/>
          <w:color w:val="000000" w:themeColor="text1"/>
          <w:sz w:val="32"/>
          <w:szCs w:val="32"/>
        </w:rPr>
        <w:t>0</w:t>
      </w:r>
      <w:r>
        <w:rPr>
          <w:rFonts w:ascii="仿宋_GB2312" w:eastAsia="仿宋_GB2312" w:hAnsi="黑体" w:hint="eastAsia"/>
          <w:color w:val="000000" w:themeColor="text1"/>
          <w:sz w:val="32"/>
          <w:szCs w:val="32"/>
        </w:rPr>
        <w:t>万元，占</w:t>
      </w:r>
      <w:r>
        <w:rPr>
          <w:rFonts w:ascii="仿宋_GB2312" w:eastAsia="仿宋_GB2312" w:hAnsi="黑体" w:cs="仿宋_GB2312" w:hint="eastAsia"/>
          <w:color w:val="000000" w:themeColor="text1"/>
          <w:sz w:val="32"/>
          <w:szCs w:val="32"/>
        </w:rPr>
        <w:t>0</w:t>
      </w:r>
      <w:r>
        <w:rPr>
          <w:rFonts w:ascii="仿宋_GB2312" w:eastAsia="仿宋_GB2312" w:hAnsi="黑体" w:hint="eastAsia"/>
          <w:color w:val="000000" w:themeColor="text1"/>
          <w:sz w:val="32"/>
          <w:szCs w:val="32"/>
        </w:rPr>
        <w:t>%</w:t>
      </w:r>
      <w:r>
        <w:rPr>
          <w:rFonts w:ascii="仿宋_GB2312" w:eastAsia="仿宋_GB2312" w:hAnsi="黑体" w:hint="eastAsia"/>
          <w:color w:val="000000" w:themeColor="text1"/>
          <w:sz w:val="32"/>
          <w:szCs w:val="32"/>
        </w:rPr>
        <w:t>。比上年预算数</w:t>
      </w:r>
      <w:r>
        <w:rPr>
          <w:rFonts w:ascii="仿宋_GB2312" w:eastAsia="仿宋_GB2312" w:hAnsi="黑体" w:cs="仿宋_GB2312" w:hint="eastAsia"/>
          <w:color w:val="000000" w:themeColor="text1"/>
          <w:sz w:val="32"/>
          <w:szCs w:val="32"/>
        </w:rPr>
        <w:t>增加</w:t>
      </w:r>
      <w:r>
        <w:rPr>
          <w:rFonts w:ascii="仿宋_GB2312" w:eastAsia="仿宋_GB2312" w:hAnsi="黑体" w:cs="仿宋_GB2312" w:hint="eastAsia"/>
          <w:color w:val="000000" w:themeColor="text1"/>
          <w:sz w:val="32"/>
          <w:szCs w:val="32"/>
        </w:rPr>
        <w:t>20.56</w:t>
      </w:r>
      <w:r>
        <w:rPr>
          <w:rFonts w:ascii="仿宋_GB2312" w:eastAsia="仿宋_GB2312" w:hAnsi="黑体" w:hint="eastAsia"/>
          <w:color w:val="000000" w:themeColor="text1"/>
          <w:sz w:val="32"/>
          <w:szCs w:val="32"/>
        </w:rPr>
        <w:t>万元，主要是</w:t>
      </w:r>
      <w:r>
        <w:rPr>
          <w:rFonts w:ascii="仿宋_GB2312" w:eastAsia="仿宋_GB2312" w:hAnsi="黑体" w:cs="仿宋_GB2312" w:hint="eastAsia"/>
          <w:color w:val="000000" w:themeColor="text1"/>
          <w:sz w:val="32"/>
          <w:szCs w:val="32"/>
        </w:rPr>
        <w:t>一般公共预算</w:t>
      </w:r>
      <w:r>
        <w:rPr>
          <w:rFonts w:ascii="仿宋_GB2312" w:eastAsia="仿宋_GB2312" w:hAnsi="黑体" w:hint="eastAsia"/>
          <w:color w:val="000000" w:themeColor="text1"/>
          <w:sz w:val="32"/>
          <w:szCs w:val="32"/>
        </w:rPr>
        <w:t>收入增加</w:t>
      </w:r>
      <w:r>
        <w:rPr>
          <w:rFonts w:ascii="仿宋_GB2312" w:eastAsia="仿宋_GB2312" w:hAnsi="黑体" w:hint="eastAsia"/>
          <w:color w:val="000000" w:themeColor="text1"/>
          <w:sz w:val="32"/>
          <w:szCs w:val="32"/>
        </w:rPr>
        <w:t>。</w:t>
      </w:r>
    </w:p>
    <w:p w:rsidR="007A03BB" w:rsidRDefault="000B232D">
      <w:pPr>
        <w:ind w:firstLineChars="200" w:firstLine="640"/>
        <w:rPr>
          <w:rFonts w:ascii="黑体" w:eastAsia="黑体" w:hAnsi="黑体" w:cs="Times New Roman"/>
          <w:color w:val="000000" w:themeColor="text1"/>
          <w:sz w:val="32"/>
          <w:shd w:val="clear" w:color="auto" w:fill="FFFFFF"/>
        </w:rPr>
      </w:pPr>
      <w:r>
        <w:rPr>
          <w:rFonts w:ascii="黑体" w:eastAsia="黑体" w:hAnsi="黑体" w:cs="Times New Roman" w:hint="eastAsia"/>
          <w:color w:val="000000" w:themeColor="text1"/>
          <w:sz w:val="32"/>
          <w:shd w:val="clear" w:color="auto" w:fill="FFFFFF"/>
        </w:rPr>
        <w:t>八、关于</w:t>
      </w:r>
      <w:r>
        <w:rPr>
          <w:rFonts w:ascii="黑体" w:eastAsia="黑体" w:hAnsi="黑体" w:hint="eastAsia"/>
          <w:color w:val="000000" w:themeColor="text1"/>
          <w:sz w:val="32"/>
          <w:szCs w:val="32"/>
        </w:rPr>
        <w:t>琼海市财政局长坡财政所</w:t>
      </w:r>
      <w:r>
        <w:rPr>
          <w:rFonts w:ascii="黑体" w:eastAsia="黑体" w:hAnsi="黑体" w:hint="eastAsia"/>
          <w:color w:val="000000" w:themeColor="text1"/>
          <w:sz w:val="32"/>
          <w:szCs w:val="32"/>
        </w:rPr>
        <w:t>2024</w:t>
      </w:r>
      <w:r>
        <w:rPr>
          <w:rFonts w:ascii="黑体" w:eastAsia="黑体" w:hAnsi="黑体" w:cs="Times New Roman"/>
          <w:color w:val="000000" w:themeColor="text1"/>
          <w:sz w:val="32"/>
          <w:shd w:val="clear" w:color="auto" w:fill="FFFFFF"/>
        </w:rPr>
        <w:t>年</w:t>
      </w:r>
      <w:r>
        <w:rPr>
          <w:rFonts w:ascii="黑体" w:eastAsia="黑体" w:hAnsi="黑体" w:cs="Times New Roman" w:hint="eastAsia"/>
          <w:color w:val="000000" w:themeColor="text1"/>
          <w:sz w:val="32"/>
          <w:shd w:val="clear" w:color="auto" w:fill="FFFFFF"/>
        </w:rPr>
        <w:t>支出预算情</w:t>
      </w:r>
      <w:r>
        <w:rPr>
          <w:rFonts w:ascii="黑体" w:eastAsia="黑体" w:hAnsi="黑体" w:cs="Times New Roman" w:hint="eastAsia"/>
          <w:color w:val="000000" w:themeColor="text1"/>
          <w:sz w:val="32"/>
          <w:shd w:val="clear" w:color="auto" w:fill="FFFFFF"/>
        </w:rPr>
        <w:lastRenderedPageBreak/>
        <w:t>况说明</w:t>
      </w:r>
    </w:p>
    <w:p w:rsidR="007A03BB" w:rsidRDefault="000B232D">
      <w:pPr>
        <w:ind w:firstLineChars="200" w:firstLine="640"/>
        <w:rPr>
          <w:rFonts w:ascii="仿宋_GB2312" w:eastAsia="仿宋_GB2312" w:hAnsi="黑体"/>
          <w:color w:val="000000" w:themeColor="text1"/>
          <w:sz w:val="32"/>
          <w:szCs w:val="32"/>
        </w:rPr>
      </w:pPr>
      <w:r>
        <w:rPr>
          <w:rFonts w:ascii="仿宋_GB2312" w:eastAsia="仿宋_GB2312" w:hAnsi="黑体" w:cs="仿宋_GB2312" w:hint="eastAsia"/>
          <w:color w:val="000000" w:themeColor="text1"/>
          <w:sz w:val="32"/>
          <w:szCs w:val="32"/>
        </w:rPr>
        <w:t>琼海市财政局长坡财政所</w:t>
      </w:r>
      <w:r>
        <w:rPr>
          <w:rFonts w:ascii="仿宋_GB2312" w:eastAsia="仿宋_GB2312" w:hAnsi="黑体" w:cs="仿宋_GB2312" w:hint="eastAsia"/>
          <w:color w:val="000000" w:themeColor="text1"/>
          <w:sz w:val="32"/>
          <w:szCs w:val="32"/>
        </w:rPr>
        <w:t>202</w:t>
      </w:r>
      <w:r>
        <w:rPr>
          <w:rFonts w:ascii="仿宋_GB2312" w:eastAsia="仿宋_GB2312" w:hAnsi="黑体" w:cs="仿宋_GB2312" w:hint="eastAsia"/>
          <w:color w:val="000000" w:themeColor="text1"/>
          <w:sz w:val="32"/>
          <w:szCs w:val="32"/>
        </w:rPr>
        <w:t>4</w:t>
      </w:r>
      <w:r>
        <w:rPr>
          <w:rFonts w:ascii="仿宋_GB2312" w:eastAsia="仿宋_GB2312" w:hAnsi="黑体" w:hint="eastAsia"/>
          <w:color w:val="000000" w:themeColor="text1"/>
          <w:sz w:val="32"/>
          <w:szCs w:val="32"/>
        </w:rPr>
        <w:t>年支出预算</w:t>
      </w:r>
      <w:r>
        <w:rPr>
          <w:rFonts w:ascii="仿宋_GB2312" w:eastAsia="仿宋_GB2312" w:hAnsi="黑体" w:cs="仿宋_GB2312" w:hint="eastAsia"/>
          <w:color w:val="000000" w:themeColor="text1"/>
          <w:sz w:val="32"/>
          <w:szCs w:val="32"/>
        </w:rPr>
        <w:t>200.74</w:t>
      </w:r>
      <w:r>
        <w:rPr>
          <w:rFonts w:ascii="仿宋_GB2312" w:eastAsia="仿宋_GB2312" w:hAnsi="黑体" w:hint="eastAsia"/>
          <w:color w:val="000000" w:themeColor="text1"/>
          <w:sz w:val="32"/>
          <w:szCs w:val="32"/>
        </w:rPr>
        <w:t>万元，其中：基本支出</w:t>
      </w:r>
      <w:r>
        <w:rPr>
          <w:rFonts w:ascii="仿宋_GB2312" w:eastAsia="仿宋_GB2312" w:hAnsi="黑体" w:cs="仿宋_GB2312" w:hint="eastAsia"/>
          <w:color w:val="000000" w:themeColor="text1"/>
          <w:sz w:val="32"/>
          <w:szCs w:val="32"/>
        </w:rPr>
        <w:t>179.49</w:t>
      </w:r>
      <w:r>
        <w:rPr>
          <w:rFonts w:ascii="仿宋_GB2312" w:eastAsia="仿宋_GB2312" w:hAnsi="黑体" w:hint="eastAsia"/>
          <w:color w:val="000000" w:themeColor="text1"/>
          <w:sz w:val="32"/>
          <w:szCs w:val="32"/>
        </w:rPr>
        <w:t>万元，占</w:t>
      </w:r>
      <w:r>
        <w:rPr>
          <w:rFonts w:ascii="仿宋_GB2312" w:eastAsia="仿宋_GB2312" w:hAnsi="黑体" w:cs="仿宋_GB2312" w:hint="eastAsia"/>
          <w:color w:val="000000" w:themeColor="text1"/>
          <w:sz w:val="32"/>
          <w:szCs w:val="32"/>
        </w:rPr>
        <w:t>89.41</w:t>
      </w:r>
      <w:r>
        <w:rPr>
          <w:rFonts w:ascii="仿宋_GB2312" w:eastAsia="仿宋_GB2312" w:hAnsi="黑体" w:hint="eastAsia"/>
          <w:color w:val="000000" w:themeColor="text1"/>
          <w:sz w:val="32"/>
          <w:szCs w:val="32"/>
        </w:rPr>
        <w:t>%</w:t>
      </w:r>
      <w:r>
        <w:rPr>
          <w:rFonts w:ascii="仿宋_GB2312" w:eastAsia="仿宋_GB2312" w:hAnsi="黑体" w:hint="eastAsia"/>
          <w:color w:val="000000" w:themeColor="text1"/>
          <w:sz w:val="32"/>
          <w:szCs w:val="32"/>
        </w:rPr>
        <w:t>；项目支出</w:t>
      </w:r>
      <w:r>
        <w:rPr>
          <w:rFonts w:ascii="仿宋_GB2312" w:eastAsia="仿宋_GB2312" w:hAnsi="黑体" w:cs="仿宋_GB2312" w:hint="eastAsia"/>
          <w:color w:val="000000" w:themeColor="text1"/>
          <w:sz w:val="32"/>
          <w:szCs w:val="32"/>
        </w:rPr>
        <w:t>21.25</w:t>
      </w:r>
      <w:r>
        <w:rPr>
          <w:rFonts w:ascii="仿宋_GB2312" w:eastAsia="仿宋_GB2312" w:hAnsi="黑体" w:hint="eastAsia"/>
          <w:color w:val="000000" w:themeColor="text1"/>
          <w:sz w:val="32"/>
          <w:szCs w:val="32"/>
        </w:rPr>
        <w:t>万元，占</w:t>
      </w:r>
      <w:r>
        <w:rPr>
          <w:rFonts w:ascii="仿宋_GB2312" w:eastAsia="仿宋_GB2312" w:hAnsi="黑体" w:cs="仿宋_GB2312" w:hint="eastAsia"/>
          <w:color w:val="000000" w:themeColor="text1"/>
          <w:sz w:val="32"/>
          <w:szCs w:val="32"/>
        </w:rPr>
        <w:t>10.59</w:t>
      </w:r>
      <w:r>
        <w:rPr>
          <w:rFonts w:ascii="仿宋_GB2312" w:eastAsia="仿宋_GB2312" w:hAnsi="黑体" w:hint="eastAsia"/>
          <w:color w:val="000000" w:themeColor="text1"/>
          <w:sz w:val="32"/>
          <w:szCs w:val="32"/>
        </w:rPr>
        <w:t>%</w:t>
      </w:r>
      <w:r>
        <w:rPr>
          <w:rFonts w:ascii="仿宋_GB2312" w:eastAsia="仿宋_GB2312" w:hAnsi="黑体" w:hint="eastAsia"/>
          <w:color w:val="000000" w:themeColor="text1"/>
          <w:sz w:val="32"/>
          <w:szCs w:val="32"/>
        </w:rPr>
        <w:t>。比上年预算数</w:t>
      </w:r>
      <w:r>
        <w:rPr>
          <w:rFonts w:ascii="仿宋_GB2312" w:eastAsia="仿宋_GB2312" w:hAnsi="黑体" w:cs="仿宋_GB2312" w:hint="eastAsia"/>
          <w:color w:val="000000" w:themeColor="text1"/>
          <w:sz w:val="32"/>
          <w:szCs w:val="32"/>
        </w:rPr>
        <w:t>减少</w:t>
      </w:r>
      <w:r>
        <w:rPr>
          <w:rFonts w:ascii="仿宋_GB2312" w:eastAsia="仿宋_GB2312" w:hAnsi="黑体" w:cs="仿宋_GB2312" w:hint="eastAsia"/>
          <w:color w:val="000000" w:themeColor="text1"/>
          <w:sz w:val="32"/>
          <w:szCs w:val="32"/>
        </w:rPr>
        <w:t>10.75</w:t>
      </w:r>
      <w:r>
        <w:rPr>
          <w:rFonts w:ascii="仿宋_GB2312" w:eastAsia="仿宋_GB2312" w:hAnsi="黑体" w:hint="eastAsia"/>
          <w:color w:val="000000" w:themeColor="text1"/>
          <w:sz w:val="32"/>
          <w:szCs w:val="32"/>
        </w:rPr>
        <w:t>万元，主要是人员职级晋升增资及社保基数变动</w:t>
      </w:r>
      <w:r>
        <w:rPr>
          <w:rFonts w:ascii="仿宋_GB2312" w:eastAsia="仿宋_GB2312" w:hAnsi="黑体" w:hint="eastAsia"/>
          <w:color w:val="000000" w:themeColor="text1"/>
          <w:sz w:val="32"/>
          <w:szCs w:val="32"/>
        </w:rPr>
        <w:t>等</w:t>
      </w:r>
      <w:r>
        <w:rPr>
          <w:rFonts w:ascii="仿宋_GB2312" w:eastAsia="仿宋_GB2312" w:hAnsi="黑体" w:hint="eastAsia"/>
          <w:color w:val="000000" w:themeColor="text1"/>
          <w:sz w:val="32"/>
          <w:szCs w:val="32"/>
        </w:rPr>
        <w:t>。</w:t>
      </w:r>
    </w:p>
    <w:p w:rsidR="007A03BB" w:rsidRDefault="000B232D">
      <w:pPr>
        <w:ind w:firstLineChars="200" w:firstLine="640"/>
        <w:rPr>
          <w:rFonts w:ascii="黑体" w:eastAsia="黑体" w:hAnsi="黑体" w:cs="Times New Roman"/>
          <w:color w:val="000000" w:themeColor="text1"/>
          <w:sz w:val="32"/>
          <w:shd w:val="clear" w:color="auto" w:fill="FFFFFF"/>
        </w:rPr>
      </w:pPr>
      <w:r>
        <w:rPr>
          <w:rFonts w:ascii="黑体" w:eastAsia="黑体" w:hAnsi="黑体" w:cs="Times New Roman" w:hint="eastAsia"/>
          <w:color w:val="000000" w:themeColor="text1"/>
          <w:sz w:val="32"/>
          <w:shd w:val="clear" w:color="auto" w:fill="FFFFFF"/>
        </w:rPr>
        <w:t>九、其他重要事项的情况说明</w:t>
      </w:r>
    </w:p>
    <w:p w:rsidR="007A03BB" w:rsidRDefault="000B232D">
      <w:pPr>
        <w:ind w:firstLineChars="200" w:firstLine="640"/>
        <w:rPr>
          <w:rFonts w:ascii="楷体" w:eastAsia="楷体" w:hAnsi="楷体"/>
          <w:color w:val="000000" w:themeColor="text1"/>
          <w:sz w:val="32"/>
          <w:szCs w:val="32"/>
        </w:rPr>
      </w:pPr>
      <w:r>
        <w:rPr>
          <w:rFonts w:ascii="楷体" w:eastAsia="楷体" w:hAnsi="楷体" w:hint="eastAsia"/>
          <w:color w:val="000000" w:themeColor="text1"/>
          <w:sz w:val="32"/>
          <w:szCs w:val="32"/>
        </w:rPr>
        <w:t>（一）机关运行经费</w:t>
      </w:r>
      <w:r>
        <w:rPr>
          <w:rFonts w:ascii="楷体" w:eastAsia="楷体" w:hAnsi="楷体" w:hint="eastAsia"/>
          <w:color w:val="000000" w:themeColor="text1"/>
          <w:sz w:val="32"/>
          <w:szCs w:val="32"/>
        </w:rPr>
        <w:t>（</w:t>
      </w:r>
      <w:r>
        <w:rPr>
          <w:rFonts w:ascii="楷体" w:eastAsia="楷体" w:hAnsi="楷体" w:hint="eastAsia"/>
          <w:color w:val="000000" w:themeColor="text1"/>
          <w:sz w:val="32"/>
          <w:szCs w:val="32"/>
        </w:rPr>
        <w:t>行政单位</w:t>
      </w:r>
      <w:r>
        <w:rPr>
          <w:rFonts w:ascii="楷体" w:eastAsia="楷体" w:hAnsi="楷体" w:hint="eastAsia"/>
          <w:color w:val="000000" w:themeColor="text1"/>
          <w:sz w:val="32"/>
          <w:szCs w:val="32"/>
        </w:rPr>
        <w:t>、</w:t>
      </w:r>
      <w:r>
        <w:rPr>
          <w:rFonts w:ascii="楷体" w:eastAsia="楷体" w:hAnsi="楷体" w:hint="eastAsia"/>
          <w:color w:val="000000" w:themeColor="text1"/>
          <w:sz w:val="32"/>
          <w:szCs w:val="32"/>
        </w:rPr>
        <w:t>参照公务员法管理的事业单位</w:t>
      </w:r>
      <w:r>
        <w:rPr>
          <w:rFonts w:ascii="楷体" w:eastAsia="楷体" w:hAnsi="楷体" w:hint="eastAsia"/>
          <w:color w:val="000000" w:themeColor="text1"/>
          <w:sz w:val="32"/>
          <w:szCs w:val="32"/>
        </w:rPr>
        <w:t>需说明，其他单位不需要说明</w:t>
      </w:r>
      <w:r>
        <w:rPr>
          <w:rFonts w:ascii="楷体" w:eastAsia="楷体" w:hAnsi="楷体" w:hint="eastAsia"/>
          <w:color w:val="000000" w:themeColor="text1"/>
          <w:sz w:val="32"/>
          <w:szCs w:val="32"/>
        </w:rPr>
        <w:t>）</w:t>
      </w:r>
    </w:p>
    <w:p w:rsidR="007A03BB" w:rsidRDefault="000B232D">
      <w:pPr>
        <w:ind w:firstLineChars="200" w:firstLine="640"/>
        <w:rPr>
          <w:rFonts w:ascii="仿宋_GB2312" w:eastAsia="仿宋_GB2312" w:hAnsi="黑体"/>
          <w:color w:val="000000" w:themeColor="text1"/>
          <w:sz w:val="32"/>
          <w:szCs w:val="32"/>
        </w:rPr>
      </w:pPr>
      <w:r>
        <w:rPr>
          <w:rFonts w:ascii="仿宋_GB2312" w:eastAsia="仿宋_GB2312" w:hAnsi="黑体" w:cs="仿宋_GB2312" w:hint="eastAsia"/>
          <w:color w:val="000000" w:themeColor="text1"/>
          <w:sz w:val="32"/>
          <w:szCs w:val="32"/>
        </w:rPr>
        <w:t>2024</w:t>
      </w:r>
      <w:r>
        <w:rPr>
          <w:rFonts w:ascii="仿宋_GB2312" w:eastAsia="仿宋_GB2312" w:hAnsi="黑体" w:hint="eastAsia"/>
          <w:color w:val="000000" w:themeColor="text1"/>
          <w:sz w:val="32"/>
          <w:szCs w:val="32"/>
        </w:rPr>
        <w:t>年</w:t>
      </w:r>
      <w:r>
        <w:rPr>
          <w:rFonts w:ascii="仿宋_GB2312" w:eastAsia="仿宋_GB2312" w:hAnsi="黑体" w:cs="仿宋_GB2312" w:hint="eastAsia"/>
          <w:color w:val="000000" w:themeColor="text1"/>
          <w:sz w:val="32"/>
          <w:szCs w:val="32"/>
        </w:rPr>
        <w:t>琼海市财政局长坡财政所</w:t>
      </w:r>
      <w:r>
        <w:rPr>
          <w:rFonts w:ascii="仿宋_GB2312" w:eastAsia="仿宋_GB2312" w:hAnsi="黑体" w:cs="仿宋_GB2312" w:hint="eastAsia"/>
          <w:color w:val="000000" w:themeColor="text1"/>
          <w:sz w:val="32"/>
          <w:szCs w:val="32"/>
        </w:rPr>
        <w:t>单位</w:t>
      </w:r>
      <w:r>
        <w:rPr>
          <w:rFonts w:ascii="仿宋_GB2312" w:eastAsia="仿宋_GB2312" w:hAnsi="黑体" w:cs="仿宋_GB2312" w:hint="eastAsia"/>
          <w:color w:val="000000" w:themeColor="text1"/>
          <w:sz w:val="32"/>
          <w:szCs w:val="32"/>
        </w:rPr>
        <w:t>的机关运行经费预算</w:t>
      </w:r>
      <w:r>
        <w:rPr>
          <w:rFonts w:ascii="仿宋_GB2312" w:eastAsia="仿宋_GB2312" w:hAnsi="黑体" w:cs="仿宋_GB2312" w:hint="eastAsia"/>
          <w:color w:val="000000" w:themeColor="text1"/>
          <w:sz w:val="32"/>
          <w:szCs w:val="32"/>
        </w:rPr>
        <w:t>13.01</w:t>
      </w:r>
      <w:r>
        <w:rPr>
          <w:rFonts w:ascii="仿宋_GB2312" w:eastAsia="仿宋_GB2312" w:hAnsi="黑体" w:hint="eastAsia"/>
          <w:color w:val="000000" w:themeColor="text1"/>
          <w:sz w:val="32"/>
          <w:szCs w:val="32"/>
        </w:rPr>
        <w:t>万元。</w:t>
      </w:r>
    </w:p>
    <w:p w:rsidR="007A03BB" w:rsidRDefault="000B232D">
      <w:pPr>
        <w:ind w:firstLineChars="200" w:firstLine="640"/>
        <w:rPr>
          <w:rFonts w:ascii="楷体" w:eastAsia="楷体" w:hAnsi="楷体"/>
          <w:color w:val="000000" w:themeColor="text1"/>
          <w:sz w:val="32"/>
          <w:szCs w:val="32"/>
        </w:rPr>
      </w:pPr>
      <w:r>
        <w:rPr>
          <w:rFonts w:ascii="楷体" w:eastAsia="楷体" w:hAnsi="楷体" w:hint="eastAsia"/>
          <w:color w:val="000000" w:themeColor="text1"/>
          <w:sz w:val="32"/>
          <w:szCs w:val="32"/>
        </w:rPr>
        <w:t>（二）政府采购情况</w:t>
      </w:r>
    </w:p>
    <w:p w:rsidR="007A03BB" w:rsidRDefault="000B232D">
      <w:pPr>
        <w:ind w:firstLine="640"/>
        <w:rPr>
          <w:rFonts w:ascii="仿宋_GB2312" w:eastAsia="仿宋_GB2312" w:hAnsi="黑体"/>
          <w:color w:val="000000" w:themeColor="text1"/>
          <w:sz w:val="32"/>
          <w:szCs w:val="32"/>
        </w:rPr>
      </w:pPr>
      <w:r>
        <w:rPr>
          <w:rFonts w:ascii="仿宋_GB2312" w:eastAsia="仿宋_GB2312" w:hAnsi="黑体" w:cs="仿宋_GB2312" w:hint="eastAsia"/>
          <w:color w:val="000000" w:themeColor="text1"/>
          <w:sz w:val="32"/>
          <w:szCs w:val="32"/>
        </w:rPr>
        <w:t>2024</w:t>
      </w:r>
      <w:r>
        <w:rPr>
          <w:rFonts w:ascii="仿宋_GB2312" w:eastAsia="仿宋_GB2312" w:hAnsi="黑体" w:hint="eastAsia"/>
          <w:color w:val="000000" w:themeColor="text1"/>
          <w:sz w:val="32"/>
          <w:szCs w:val="32"/>
        </w:rPr>
        <w:t>年</w:t>
      </w:r>
      <w:r>
        <w:rPr>
          <w:rFonts w:ascii="仿宋_GB2312" w:eastAsia="仿宋_GB2312" w:hAnsi="黑体" w:cs="仿宋_GB2312" w:hint="eastAsia"/>
          <w:color w:val="000000" w:themeColor="text1"/>
          <w:sz w:val="32"/>
          <w:szCs w:val="32"/>
        </w:rPr>
        <w:t>琼海市财政局长坡财政所政府采购预算总额</w:t>
      </w:r>
      <w:r>
        <w:rPr>
          <w:rFonts w:ascii="仿宋_GB2312" w:eastAsia="仿宋_GB2312" w:hAnsi="黑体" w:cs="仿宋_GB2312" w:hint="eastAsia"/>
          <w:color w:val="000000" w:themeColor="text1"/>
          <w:sz w:val="32"/>
          <w:szCs w:val="32"/>
        </w:rPr>
        <w:t>0</w:t>
      </w:r>
      <w:r>
        <w:rPr>
          <w:rFonts w:ascii="仿宋_GB2312" w:eastAsia="仿宋_GB2312" w:hAnsi="黑体" w:hint="eastAsia"/>
          <w:color w:val="000000" w:themeColor="text1"/>
          <w:sz w:val="32"/>
          <w:szCs w:val="32"/>
        </w:rPr>
        <w:t>万元，其中：政府采购货物预算</w:t>
      </w:r>
      <w:r>
        <w:rPr>
          <w:rFonts w:ascii="仿宋_GB2312" w:eastAsia="仿宋_GB2312" w:hAnsi="黑体" w:cs="仿宋_GB2312" w:hint="eastAsia"/>
          <w:color w:val="000000" w:themeColor="text1"/>
          <w:sz w:val="32"/>
          <w:szCs w:val="32"/>
        </w:rPr>
        <w:t>0</w:t>
      </w:r>
      <w:r>
        <w:rPr>
          <w:rFonts w:ascii="仿宋_GB2312" w:eastAsia="仿宋_GB2312" w:hAnsi="黑体" w:hint="eastAsia"/>
          <w:color w:val="000000" w:themeColor="text1"/>
          <w:sz w:val="32"/>
          <w:szCs w:val="32"/>
        </w:rPr>
        <w:t>万元，政府采购工程预算</w:t>
      </w:r>
      <w:r>
        <w:rPr>
          <w:rFonts w:ascii="仿宋_GB2312" w:eastAsia="仿宋_GB2312" w:hAnsi="黑体" w:cs="仿宋_GB2312" w:hint="eastAsia"/>
          <w:color w:val="000000" w:themeColor="text1"/>
          <w:sz w:val="32"/>
          <w:szCs w:val="32"/>
        </w:rPr>
        <w:t>0</w:t>
      </w:r>
      <w:r>
        <w:rPr>
          <w:rFonts w:ascii="仿宋_GB2312" w:eastAsia="仿宋_GB2312" w:hAnsi="黑体" w:hint="eastAsia"/>
          <w:color w:val="000000" w:themeColor="text1"/>
          <w:sz w:val="32"/>
          <w:szCs w:val="32"/>
        </w:rPr>
        <w:t>万元，政府采购服务预算</w:t>
      </w:r>
      <w:r>
        <w:rPr>
          <w:rFonts w:ascii="仿宋_GB2312" w:eastAsia="仿宋_GB2312" w:hAnsi="黑体" w:cs="仿宋_GB2312" w:hint="eastAsia"/>
          <w:color w:val="000000" w:themeColor="text1"/>
          <w:sz w:val="32"/>
          <w:szCs w:val="32"/>
        </w:rPr>
        <w:t>0</w:t>
      </w:r>
      <w:r>
        <w:rPr>
          <w:rFonts w:ascii="仿宋_GB2312" w:eastAsia="仿宋_GB2312" w:hAnsi="黑体" w:hint="eastAsia"/>
          <w:color w:val="000000" w:themeColor="text1"/>
          <w:sz w:val="32"/>
          <w:szCs w:val="32"/>
        </w:rPr>
        <w:t>万元。</w:t>
      </w:r>
    </w:p>
    <w:p w:rsidR="007A03BB" w:rsidRDefault="000B232D">
      <w:pPr>
        <w:ind w:firstLineChars="200" w:firstLine="640"/>
        <w:rPr>
          <w:rFonts w:ascii="楷体" w:eastAsia="楷体" w:hAnsi="楷体"/>
          <w:color w:val="000000" w:themeColor="text1"/>
          <w:sz w:val="32"/>
          <w:szCs w:val="32"/>
        </w:rPr>
      </w:pPr>
      <w:r>
        <w:rPr>
          <w:rFonts w:ascii="楷体" w:eastAsia="楷体" w:hAnsi="楷体" w:hint="eastAsia"/>
          <w:color w:val="000000" w:themeColor="text1"/>
          <w:sz w:val="32"/>
          <w:szCs w:val="32"/>
        </w:rPr>
        <w:t>（三）国有资产占有使用情况</w:t>
      </w:r>
    </w:p>
    <w:p w:rsidR="007A03BB" w:rsidRDefault="000B232D">
      <w:pPr>
        <w:ind w:firstLineChars="200" w:firstLine="640"/>
        <w:rPr>
          <w:rFonts w:ascii="仿宋_GB2312" w:eastAsia="仿宋_GB2312" w:hAnsi="黑体" w:cs="仿宋_GB2312"/>
          <w:color w:val="000000" w:themeColor="text1"/>
          <w:sz w:val="32"/>
          <w:szCs w:val="32"/>
        </w:rPr>
      </w:pPr>
      <w:r>
        <w:rPr>
          <w:rFonts w:ascii="仿宋_GB2312" w:eastAsia="仿宋_GB2312" w:hAnsi="黑体" w:cs="仿宋_GB2312" w:hint="eastAsia"/>
          <w:color w:val="000000" w:themeColor="text1"/>
          <w:sz w:val="32"/>
          <w:szCs w:val="32"/>
        </w:rPr>
        <w:t>截至</w:t>
      </w:r>
      <w:r>
        <w:rPr>
          <w:rFonts w:ascii="仿宋_GB2312" w:eastAsia="仿宋_GB2312" w:hAnsi="黑体" w:cs="仿宋_GB2312" w:hint="eastAsia"/>
          <w:color w:val="000000" w:themeColor="text1"/>
          <w:sz w:val="32"/>
          <w:szCs w:val="32"/>
        </w:rPr>
        <w:t>2023</w:t>
      </w:r>
      <w:r>
        <w:rPr>
          <w:rFonts w:ascii="仿宋_GB2312" w:eastAsia="仿宋_GB2312" w:hAnsi="黑体" w:hint="eastAsia"/>
          <w:color w:val="000000" w:themeColor="text1"/>
          <w:sz w:val="32"/>
          <w:szCs w:val="32"/>
        </w:rPr>
        <w:t>年</w:t>
      </w:r>
      <w:r>
        <w:rPr>
          <w:rFonts w:ascii="仿宋_GB2312" w:eastAsia="仿宋_GB2312" w:hAnsi="黑体" w:hint="eastAsia"/>
          <w:color w:val="000000" w:themeColor="text1"/>
          <w:sz w:val="32"/>
          <w:szCs w:val="32"/>
        </w:rPr>
        <w:t>12</w:t>
      </w:r>
      <w:r>
        <w:rPr>
          <w:rFonts w:ascii="仿宋_GB2312" w:eastAsia="仿宋_GB2312" w:hAnsi="黑体" w:hint="eastAsia"/>
          <w:color w:val="000000" w:themeColor="text1"/>
          <w:sz w:val="32"/>
          <w:szCs w:val="32"/>
        </w:rPr>
        <w:t>月</w:t>
      </w:r>
      <w:r>
        <w:rPr>
          <w:rFonts w:ascii="仿宋_GB2312" w:eastAsia="仿宋_GB2312" w:hAnsi="黑体" w:hint="eastAsia"/>
          <w:color w:val="000000" w:themeColor="text1"/>
          <w:sz w:val="32"/>
          <w:szCs w:val="32"/>
        </w:rPr>
        <w:t>31</w:t>
      </w:r>
      <w:r>
        <w:rPr>
          <w:rFonts w:ascii="仿宋_GB2312" w:eastAsia="仿宋_GB2312" w:hAnsi="黑体" w:hint="eastAsia"/>
          <w:color w:val="000000" w:themeColor="text1"/>
          <w:sz w:val="32"/>
          <w:szCs w:val="32"/>
        </w:rPr>
        <w:t>日，</w:t>
      </w:r>
      <w:r>
        <w:rPr>
          <w:rFonts w:ascii="仿宋_GB2312" w:eastAsia="仿宋_GB2312" w:hAnsi="黑体" w:cs="仿宋_GB2312" w:hint="eastAsia"/>
          <w:color w:val="000000" w:themeColor="text1"/>
          <w:sz w:val="32"/>
          <w:szCs w:val="32"/>
        </w:rPr>
        <w:t>琼海市财政局长坡财政所单位共有车辆</w:t>
      </w:r>
      <w:r>
        <w:rPr>
          <w:rFonts w:ascii="仿宋_GB2312" w:eastAsia="仿宋_GB2312" w:hAnsi="黑体" w:cs="仿宋_GB2312" w:hint="eastAsia"/>
          <w:color w:val="000000" w:themeColor="text1"/>
          <w:sz w:val="32"/>
          <w:szCs w:val="32"/>
        </w:rPr>
        <w:t>0</w:t>
      </w:r>
      <w:r>
        <w:rPr>
          <w:rFonts w:ascii="仿宋_GB2312" w:eastAsia="仿宋_GB2312" w:hAnsi="黑体" w:cs="仿宋_GB2312" w:hint="eastAsia"/>
          <w:color w:val="000000" w:themeColor="text1"/>
          <w:sz w:val="32"/>
          <w:szCs w:val="32"/>
        </w:rPr>
        <w:t>辆，其中，领导干部用车</w:t>
      </w:r>
      <w:r>
        <w:rPr>
          <w:rFonts w:ascii="仿宋_GB2312" w:eastAsia="仿宋_GB2312" w:hAnsi="黑体" w:cs="仿宋_GB2312" w:hint="eastAsia"/>
          <w:color w:val="000000" w:themeColor="text1"/>
          <w:sz w:val="32"/>
          <w:szCs w:val="32"/>
        </w:rPr>
        <w:t>0</w:t>
      </w:r>
      <w:r>
        <w:rPr>
          <w:rFonts w:ascii="仿宋_GB2312" w:eastAsia="仿宋_GB2312" w:hAnsi="黑体" w:cs="仿宋_GB2312" w:hint="eastAsia"/>
          <w:color w:val="000000" w:themeColor="text1"/>
          <w:sz w:val="32"/>
          <w:szCs w:val="32"/>
        </w:rPr>
        <w:t>辆，机要通信应急用车</w:t>
      </w:r>
      <w:r>
        <w:rPr>
          <w:rFonts w:ascii="仿宋_GB2312" w:eastAsia="仿宋_GB2312" w:hAnsi="黑体" w:cs="仿宋_GB2312" w:hint="eastAsia"/>
          <w:color w:val="000000" w:themeColor="text1"/>
          <w:sz w:val="32"/>
          <w:szCs w:val="32"/>
        </w:rPr>
        <w:t>0</w:t>
      </w:r>
      <w:r>
        <w:rPr>
          <w:rFonts w:ascii="仿宋_GB2312" w:eastAsia="仿宋_GB2312" w:hAnsi="黑体" w:cs="仿宋_GB2312" w:hint="eastAsia"/>
          <w:color w:val="000000" w:themeColor="text1"/>
          <w:sz w:val="32"/>
          <w:szCs w:val="32"/>
        </w:rPr>
        <w:t>辆、一般执法执勤用车</w:t>
      </w:r>
      <w:r>
        <w:rPr>
          <w:rFonts w:ascii="仿宋_GB2312" w:eastAsia="仿宋_GB2312" w:hAnsi="黑体" w:cs="仿宋_GB2312" w:hint="eastAsia"/>
          <w:color w:val="000000" w:themeColor="text1"/>
          <w:sz w:val="32"/>
          <w:szCs w:val="32"/>
        </w:rPr>
        <w:t>0</w:t>
      </w:r>
      <w:r>
        <w:rPr>
          <w:rFonts w:ascii="仿宋_GB2312" w:eastAsia="仿宋_GB2312" w:hAnsi="黑体" w:cs="仿宋_GB2312" w:hint="eastAsia"/>
          <w:color w:val="000000" w:themeColor="text1"/>
          <w:sz w:val="32"/>
          <w:szCs w:val="32"/>
        </w:rPr>
        <w:t>辆、特种专业技术用车</w:t>
      </w:r>
      <w:r>
        <w:rPr>
          <w:rFonts w:ascii="仿宋_GB2312" w:eastAsia="仿宋_GB2312" w:hAnsi="黑体" w:cs="仿宋_GB2312" w:hint="eastAsia"/>
          <w:color w:val="000000" w:themeColor="text1"/>
          <w:sz w:val="32"/>
          <w:szCs w:val="32"/>
        </w:rPr>
        <w:t>0</w:t>
      </w:r>
      <w:r>
        <w:rPr>
          <w:rFonts w:ascii="仿宋_GB2312" w:eastAsia="仿宋_GB2312" w:hAnsi="黑体" w:cs="仿宋_GB2312" w:hint="eastAsia"/>
          <w:color w:val="000000" w:themeColor="text1"/>
          <w:sz w:val="32"/>
          <w:szCs w:val="32"/>
        </w:rPr>
        <w:t>辆、其他用车</w:t>
      </w:r>
      <w:r>
        <w:rPr>
          <w:rFonts w:ascii="仿宋_GB2312" w:eastAsia="仿宋_GB2312" w:hAnsi="黑体" w:cs="仿宋_GB2312" w:hint="eastAsia"/>
          <w:color w:val="000000" w:themeColor="text1"/>
          <w:sz w:val="32"/>
          <w:szCs w:val="32"/>
        </w:rPr>
        <w:t>0</w:t>
      </w:r>
      <w:r>
        <w:rPr>
          <w:rFonts w:ascii="仿宋_GB2312" w:eastAsia="仿宋_GB2312" w:hAnsi="黑体" w:cs="仿宋_GB2312" w:hint="eastAsia"/>
          <w:color w:val="000000" w:themeColor="text1"/>
          <w:sz w:val="32"/>
          <w:szCs w:val="32"/>
        </w:rPr>
        <w:t>辆。单位价值</w:t>
      </w:r>
      <w:r>
        <w:rPr>
          <w:rFonts w:ascii="仿宋_GB2312" w:eastAsia="仿宋_GB2312" w:hAnsi="黑体" w:cs="仿宋_GB2312" w:hint="eastAsia"/>
          <w:color w:val="000000" w:themeColor="text1"/>
          <w:sz w:val="32"/>
          <w:szCs w:val="32"/>
        </w:rPr>
        <w:t>100</w:t>
      </w:r>
      <w:r>
        <w:rPr>
          <w:rFonts w:ascii="仿宋_GB2312" w:eastAsia="仿宋_GB2312" w:hAnsi="黑体" w:cs="仿宋_GB2312" w:hint="eastAsia"/>
          <w:color w:val="000000" w:themeColor="text1"/>
          <w:sz w:val="32"/>
          <w:szCs w:val="32"/>
        </w:rPr>
        <w:t>万元以上设备</w:t>
      </w:r>
      <w:r>
        <w:rPr>
          <w:rFonts w:ascii="仿宋_GB2312" w:eastAsia="仿宋_GB2312" w:hAnsi="黑体" w:cs="仿宋_GB2312" w:hint="eastAsia"/>
          <w:color w:val="000000" w:themeColor="text1"/>
          <w:sz w:val="32"/>
          <w:szCs w:val="32"/>
        </w:rPr>
        <w:t>0</w:t>
      </w:r>
      <w:r>
        <w:rPr>
          <w:rFonts w:ascii="仿宋_GB2312" w:eastAsia="仿宋_GB2312" w:hAnsi="黑体" w:cs="仿宋_GB2312" w:hint="eastAsia"/>
          <w:color w:val="000000" w:themeColor="text1"/>
          <w:sz w:val="32"/>
          <w:szCs w:val="32"/>
        </w:rPr>
        <w:t>台（套）。</w:t>
      </w:r>
    </w:p>
    <w:p w:rsidR="007A03BB" w:rsidRDefault="000B232D">
      <w:pPr>
        <w:ind w:firstLineChars="200" w:firstLine="640"/>
        <w:rPr>
          <w:rFonts w:ascii="楷体" w:eastAsia="楷体" w:hAnsi="楷体"/>
          <w:color w:val="000000" w:themeColor="text1"/>
          <w:sz w:val="32"/>
          <w:szCs w:val="32"/>
        </w:rPr>
      </w:pPr>
      <w:r>
        <w:rPr>
          <w:rFonts w:ascii="楷体" w:eastAsia="楷体" w:hAnsi="楷体" w:hint="eastAsia"/>
          <w:color w:val="000000" w:themeColor="text1"/>
          <w:sz w:val="32"/>
          <w:szCs w:val="32"/>
        </w:rPr>
        <w:t>（四）绩效目标设置情况</w:t>
      </w:r>
    </w:p>
    <w:p w:rsidR="007A03BB" w:rsidRDefault="000B232D">
      <w:pPr>
        <w:ind w:firstLineChars="200" w:firstLine="640"/>
        <w:rPr>
          <w:rFonts w:ascii="仿宋_GB2312" w:eastAsia="仿宋_GB2312" w:hAnsi="黑体"/>
          <w:color w:val="000000" w:themeColor="text1"/>
          <w:sz w:val="32"/>
          <w:szCs w:val="32"/>
        </w:rPr>
      </w:pPr>
      <w:r>
        <w:rPr>
          <w:rFonts w:ascii="仿宋_GB2312" w:eastAsia="仿宋_GB2312" w:hAnsi="黑体" w:cs="仿宋_GB2312" w:hint="eastAsia"/>
          <w:color w:val="000000" w:themeColor="text1"/>
          <w:sz w:val="32"/>
          <w:szCs w:val="32"/>
        </w:rPr>
        <w:t>2024</w:t>
      </w:r>
      <w:r>
        <w:rPr>
          <w:rFonts w:ascii="仿宋_GB2312" w:eastAsia="仿宋_GB2312" w:hAnsi="黑体" w:hint="eastAsia"/>
          <w:color w:val="000000" w:themeColor="text1"/>
          <w:sz w:val="32"/>
          <w:szCs w:val="32"/>
        </w:rPr>
        <w:t>年</w:t>
      </w:r>
      <w:r>
        <w:rPr>
          <w:rFonts w:ascii="仿宋_GB2312" w:eastAsia="仿宋_GB2312" w:hAnsi="黑体" w:cs="仿宋_GB2312" w:hint="eastAsia"/>
          <w:color w:val="000000" w:themeColor="text1"/>
          <w:sz w:val="32"/>
          <w:szCs w:val="32"/>
        </w:rPr>
        <w:t>琼海市财政局长坡财政所</w:t>
      </w:r>
      <w:r>
        <w:rPr>
          <w:rFonts w:ascii="仿宋_GB2312" w:eastAsia="仿宋_GB2312" w:hAnsi="黑体" w:cs="仿宋_GB2312" w:hint="eastAsia"/>
          <w:color w:val="000000" w:themeColor="text1"/>
          <w:sz w:val="32"/>
          <w:szCs w:val="32"/>
        </w:rPr>
        <w:t>12</w:t>
      </w:r>
      <w:r>
        <w:rPr>
          <w:rFonts w:ascii="仿宋_GB2312" w:eastAsia="仿宋_GB2312" w:hAnsi="黑体" w:cs="仿宋_GB2312" w:hint="eastAsia"/>
          <w:color w:val="000000" w:themeColor="text1"/>
          <w:sz w:val="32"/>
          <w:szCs w:val="32"/>
        </w:rPr>
        <w:t>个项目实行绩效目标管理，涉及一般公共预算</w:t>
      </w:r>
      <w:bookmarkStart w:id="0" w:name="_GoBack"/>
      <w:bookmarkEnd w:id="0"/>
      <w:r>
        <w:rPr>
          <w:rFonts w:ascii="仿宋_GB2312" w:eastAsia="仿宋_GB2312" w:hAnsi="黑体" w:cs="仿宋_GB2312" w:hint="eastAsia"/>
          <w:color w:val="000000" w:themeColor="text1"/>
          <w:sz w:val="32"/>
          <w:szCs w:val="32"/>
        </w:rPr>
        <w:t>200.74</w:t>
      </w:r>
      <w:r>
        <w:rPr>
          <w:rFonts w:ascii="仿宋_GB2312" w:eastAsia="仿宋_GB2312" w:hAnsi="黑体" w:hint="eastAsia"/>
          <w:color w:val="000000" w:themeColor="text1"/>
          <w:sz w:val="32"/>
          <w:szCs w:val="32"/>
        </w:rPr>
        <w:t>万元、政府性基金</w:t>
      </w:r>
      <w:r>
        <w:rPr>
          <w:rFonts w:ascii="仿宋_GB2312" w:eastAsia="仿宋_GB2312" w:hAnsi="黑体" w:cs="仿宋_GB2312" w:hint="eastAsia"/>
          <w:color w:val="000000" w:themeColor="text1"/>
          <w:sz w:val="32"/>
          <w:szCs w:val="32"/>
        </w:rPr>
        <w:t>0</w:t>
      </w:r>
      <w:r>
        <w:rPr>
          <w:rFonts w:ascii="仿宋_GB2312" w:eastAsia="仿宋_GB2312" w:hAnsi="黑体" w:hint="eastAsia"/>
          <w:color w:val="000000" w:themeColor="text1"/>
          <w:sz w:val="32"/>
          <w:szCs w:val="32"/>
        </w:rPr>
        <w:t>万</w:t>
      </w:r>
      <w:r>
        <w:rPr>
          <w:rFonts w:ascii="仿宋_GB2312" w:eastAsia="仿宋_GB2312" w:hAnsi="黑体" w:hint="eastAsia"/>
          <w:color w:val="000000" w:themeColor="text1"/>
          <w:sz w:val="32"/>
          <w:szCs w:val="32"/>
        </w:rPr>
        <w:lastRenderedPageBreak/>
        <w:t>元。</w:t>
      </w:r>
    </w:p>
    <w:p w:rsidR="007A03BB" w:rsidRDefault="007A03BB">
      <w:pPr>
        <w:jc w:val="center"/>
        <w:rPr>
          <w:rFonts w:ascii="黑体" w:eastAsia="黑体" w:hAnsi="黑体"/>
          <w:color w:val="FF0000"/>
          <w:sz w:val="32"/>
          <w:szCs w:val="32"/>
        </w:rPr>
      </w:pPr>
    </w:p>
    <w:p w:rsidR="007A03BB" w:rsidRDefault="007A03BB">
      <w:pPr>
        <w:jc w:val="left"/>
        <w:rPr>
          <w:rFonts w:ascii="仿宋_GB2312" w:eastAsia="仿宋_GB2312" w:hAnsi="宋体" w:cs="宋体"/>
          <w:color w:val="FF0000"/>
          <w:kern w:val="0"/>
          <w:sz w:val="32"/>
          <w:szCs w:val="30"/>
        </w:rPr>
      </w:pPr>
    </w:p>
    <w:p w:rsidR="007A03BB" w:rsidRDefault="000B232D">
      <w:pPr>
        <w:jc w:val="center"/>
        <w:rPr>
          <w:rFonts w:ascii="黑体" w:eastAsia="黑体" w:hAnsi="黑体"/>
          <w:b/>
          <w:color w:val="000000" w:themeColor="text1"/>
          <w:sz w:val="32"/>
          <w:szCs w:val="32"/>
        </w:rPr>
      </w:pPr>
      <w:r>
        <w:rPr>
          <w:rFonts w:ascii="黑体" w:eastAsia="黑体" w:hAnsi="黑体" w:hint="eastAsia"/>
          <w:b/>
          <w:color w:val="000000" w:themeColor="text1"/>
          <w:sz w:val="32"/>
          <w:szCs w:val="32"/>
        </w:rPr>
        <w:t>第四部分</w:t>
      </w:r>
      <w:r>
        <w:rPr>
          <w:rFonts w:ascii="黑体" w:eastAsia="黑体" w:hAnsi="黑体" w:hint="eastAsia"/>
          <w:b/>
          <w:color w:val="000000" w:themeColor="text1"/>
          <w:sz w:val="32"/>
          <w:szCs w:val="32"/>
        </w:rPr>
        <w:t xml:space="preserve">  </w:t>
      </w:r>
      <w:r>
        <w:rPr>
          <w:rFonts w:ascii="黑体" w:eastAsia="黑体" w:hAnsi="黑体" w:hint="eastAsia"/>
          <w:b/>
          <w:color w:val="000000" w:themeColor="text1"/>
          <w:sz w:val="32"/>
          <w:szCs w:val="32"/>
        </w:rPr>
        <w:t>名词解释</w:t>
      </w:r>
    </w:p>
    <w:p w:rsidR="007A03BB" w:rsidRDefault="007A03BB">
      <w:pPr>
        <w:ind w:firstLineChars="200" w:firstLine="640"/>
        <w:jc w:val="left"/>
        <w:rPr>
          <w:rFonts w:ascii="仿宋_GB2312" w:eastAsia="仿宋_GB2312" w:cs="宋体"/>
          <w:bCs/>
          <w:color w:val="000000" w:themeColor="text1"/>
          <w:kern w:val="0"/>
          <w:sz w:val="32"/>
          <w:szCs w:val="32"/>
          <w:lang w:val="zh-CN"/>
        </w:rPr>
      </w:pPr>
    </w:p>
    <w:p w:rsidR="007A03BB" w:rsidRDefault="000B232D">
      <w:pPr>
        <w:ind w:firstLineChars="200" w:firstLine="640"/>
        <w:jc w:val="left"/>
        <w:rPr>
          <w:rFonts w:ascii="仿宋_GB2312" w:eastAsia="仿宋_GB2312" w:hAnsi="宋体" w:cs="宋体"/>
          <w:color w:val="000000" w:themeColor="text1"/>
          <w:kern w:val="0"/>
          <w:sz w:val="32"/>
          <w:szCs w:val="30"/>
        </w:rPr>
      </w:pPr>
      <w:r>
        <w:rPr>
          <w:rFonts w:ascii="仿宋_GB2312" w:eastAsia="仿宋_GB2312" w:hAnsi="宋体" w:cs="宋体" w:hint="eastAsia"/>
          <w:color w:val="000000" w:themeColor="text1"/>
          <w:kern w:val="0"/>
          <w:sz w:val="32"/>
          <w:szCs w:val="30"/>
        </w:rPr>
        <w:t>一、财政拨款收入：指本级财政当年拨付的资金。</w:t>
      </w:r>
    </w:p>
    <w:p w:rsidR="007A03BB" w:rsidRDefault="000B232D">
      <w:pPr>
        <w:ind w:firstLineChars="200" w:firstLine="640"/>
        <w:jc w:val="left"/>
        <w:rPr>
          <w:rFonts w:ascii="仿宋_GB2312" w:eastAsia="仿宋_GB2312" w:hAnsi="宋体" w:cs="宋体"/>
          <w:color w:val="000000" w:themeColor="text1"/>
          <w:kern w:val="0"/>
          <w:sz w:val="32"/>
          <w:szCs w:val="30"/>
        </w:rPr>
      </w:pPr>
      <w:r>
        <w:rPr>
          <w:rFonts w:ascii="仿宋_GB2312" w:eastAsia="仿宋_GB2312" w:hAnsi="宋体" w:cs="宋体" w:hint="eastAsia"/>
          <w:color w:val="000000" w:themeColor="text1"/>
          <w:kern w:val="0"/>
          <w:sz w:val="32"/>
          <w:szCs w:val="30"/>
        </w:rPr>
        <w:t>二、事业收入：指事业单位开展专业业务活动及辅助活动取得的收入。</w:t>
      </w:r>
    </w:p>
    <w:p w:rsidR="007A03BB" w:rsidRDefault="000B232D">
      <w:pPr>
        <w:ind w:firstLineChars="200" w:firstLine="640"/>
        <w:jc w:val="left"/>
        <w:rPr>
          <w:rFonts w:ascii="仿宋_GB2312" w:eastAsia="仿宋_GB2312" w:hAnsi="宋体" w:cs="宋体"/>
          <w:color w:val="000000" w:themeColor="text1"/>
          <w:kern w:val="0"/>
          <w:sz w:val="32"/>
          <w:szCs w:val="30"/>
        </w:rPr>
      </w:pPr>
      <w:r>
        <w:rPr>
          <w:rFonts w:ascii="仿宋_GB2312" w:eastAsia="仿宋_GB2312" w:hAnsi="宋体" w:cs="宋体" w:hint="eastAsia"/>
          <w:color w:val="000000" w:themeColor="text1"/>
          <w:kern w:val="0"/>
          <w:sz w:val="32"/>
          <w:szCs w:val="30"/>
        </w:rPr>
        <w:t>三、经营收入：指事业单位在专业业务活动及其辅助活动之外开展非独立核算经营活动取得的收入。</w:t>
      </w:r>
    </w:p>
    <w:p w:rsidR="007A03BB" w:rsidRDefault="000B232D">
      <w:pPr>
        <w:ind w:firstLineChars="200" w:firstLine="640"/>
        <w:jc w:val="left"/>
        <w:rPr>
          <w:rFonts w:ascii="仿宋_GB2312" w:eastAsia="仿宋_GB2312" w:hAnsi="宋体" w:cs="宋体"/>
          <w:color w:val="000000" w:themeColor="text1"/>
          <w:kern w:val="0"/>
          <w:sz w:val="32"/>
          <w:szCs w:val="30"/>
        </w:rPr>
      </w:pPr>
      <w:r>
        <w:rPr>
          <w:rFonts w:ascii="仿宋_GB2312" w:eastAsia="仿宋_GB2312" w:hAnsi="宋体" w:cs="宋体" w:hint="eastAsia"/>
          <w:color w:val="000000" w:themeColor="text1"/>
          <w:kern w:val="0"/>
          <w:sz w:val="32"/>
          <w:szCs w:val="30"/>
        </w:rPr>
        <w:t>四、其他收入：指除上述“财政拨款收入”“事业收入”“经营收入”等以外的收入。</w:t>
      </w:r>
    </w:p>
    <w:p w:rsidR="007A03BB" w:rsidRDefault="000B232D">
      <w:pPr>
        <w:ind w:firstLineChars="200" w:firstLine="640"/>
        <w:jc w:val="left"/>
        <w:rPr>
          <w:rFonts w:ascii="仿宋_GB2312" w:eastAsia="仿宋_GB2312" w:hAnsi="宋体" w:cs="宋体"/>
          <w:color w:val="000000" w:themeColor="text1"/>
          <w:kern w:val="0"/>
          <w:sz w:val="32"/>
          <w:szCs w:val="30"/>
        </w:rPr>
      </w:pPr>
      <w:r>
        <w:rPr>
          <w:rFonts w:ascii="仿宋_GB2312" w:eastAsia="仿宋_GB2312" w:hAnsi="宋体" w:cs="宋体" w:hint="eastAsia"/>
          <w:color w:val="000000" w:themeColor="text1"/>
          <w:kern w:val="0"/>
          <w:sz w:val="32"/>
          <w:szCs w:val="30"/>
        </w:rPr>
        <w:t>五、年初结转和结余：指以前年度尚未完成、结转到本年按有关规定继续使用的资金。</w:t>
      </w:r>
    </w:p>
    <w:p w:rsidR="007A03BB" w:rsidRDefault="000B232D">
      <w:pPr>
        <w:ind w:firstLineChars="200" w:firstLine="640"/>
        <w:jc w:val="left"/>
        <w:rPr>
          <w:rFonts w:ascii="仿宋_GB2312" w:eastAsia="仿宋_GB2312" w:hAnsi="宋体" w:cs="宋体"/>
          <w:color w:val="000000" w:themeColor="text1"/>
          <w:kern w:val="0"/>
          <w:sz w:val="32"/>
          <w:szCs w:val="30"/>
        </w:rPr>
      </w:pPr>
      <w:r>
        <w:rPr>
          <w:rFonts w:ascii="仿宋_GB2312" w:eastAsia="仿宋_GB2312" w:hAnsi="宋体" w:cs="宋体" w:hint="eastAsia"/>
          <w:color w:val="000000" w:themeColor="text1"/>
          <w:kern w:val="0"/>
          <w:sz w:val="32"/>
          <w:szCs w:val="30"/>
        </w:rPr>
        <w:t>六、基本支出：指行政事业单位用于为保障其机构正常运转、完成日常工作任务而发生的人员支出和公用支出。</w:t>
      </w:r>
      <w:r>
        <w:rPr>
          <w:rFonts w:ascii="仿宋_GB2312" w:eastAsia="仿宋_GB2312" w:hAnsi="宋体" w:cs="宋体" w:hint="eastAsia"/>
          <w:color w:val="000000" w:themeColor="text1"/>
          <w:kern w:val="0"/>
          <w:sz w:val="32"/>
          <w:szCs w:val="30"/>
        </w:rPr>
        <w:t xml:space="preserve">   </w:t>
      </w:r>
    </w:p>
    <w:p w:rsidR="007A03BB" w:rsidRDefault="000B232D">
      <w:pPr>
        <w:ind w:firstLineChars="200" w:firstLine="640"/>
        <w:jc w:val="left"/>
        <w:rPr>
          <w:rFonts w:ascii="仿宋_GB2312" w:eastAsia="仿宋_GB2312" w:hAnsi="宋体" w:cs="宋体"/>
          <w:color w:val="000000" w:themeColor="text1"/>
          <w:kern w:val="0"/>
          <w:sz w:val="32"/>
          <w:szCs w:val="30"/>
        </w:rPr>
      </w:pPr>
      <w:r>
        <w:rPr>
          <w:rFonts w:ascii="仿宋_GB2312" w:eastAsia="仿宋_GB2312" w:hAnsi="宋体" w:cs="宋体" w:hint="eastAsia"/>
          <w:color w:val="000000" w:themeColor="text1"/>
          <w:kern w:val="0"/>
          <w:sz w:val="32"/>
          <w:szCs w:val="30"/>
        </w:rPr>
        <w:t>七、工资福利支出：反映单位开支的在职职工和编制外长期聘用人员的各类劳动报酬，以及为上述人员缴纳的各项社会保险费等。</w:t>
      </w:r>
    </w:p>
    <w:p w:rsidR="007A03BB" w:rsidRDefault="000B232D">
      <w:pPr>
        <w:ind w:firstLineChars="200" w:firstLine="640"/>
        <w:jc w:val="left"/>
        <w:rPr>
          <w:rFonts w:ascii="仿宋_GB2312" w:eastAsia="仿宋_GB2312" w:hAnsi="宋体" w:cs="宋体"/>
          <w:color w:val="000000" w:themeColor="text1"/>
          <w:kern w:val="0"/>
          <w:sz w:val="32"/>
          <w:szCs w:val="30"/>
        </w:rPr>
      </w:pPr>
      <w:r>
        <w:rPr>
          <w:rFonts w:ascii="仿宋_GB2312" w:eastAsia="仿宋_GB2312" w:hAnsi="宋体" w:cs="宋体" w:hint="eastAsia"/>
          <w:color w:val="000000" w:themeColor="text1"/>
          <w:kern w:val="0"/>
          <w:sz w:val="32"/>
          <w:szCs w:val="30"/>
        </w:rPr>
        <w:t>八、对个人和家庭的补助支出：反映政府用于对个人和家庭的补助支出，包括离休费、退休费、退职（役）费、抚恤金、生活补助、救济费、医疗费补助、助学金、独生子女</w:t>
      </w:r>
      <w:r>
        <w:rPr>
          <w:rFonts w:ascii="仿宋_GB2312" w:eastAsia="仿宋_GB2312" w:hAnsi="宋体" w:cs="宋体" w:hint="eastAsia"/>
          <w:color w:val="000000" w:themeColor="text1"/>
          <w:kern w:val="0"/>
          <w:sz w:val="32"/>
          <w:szCs w:val="30"/>
        </w:rPr>
        <w:lastRenderedPageBreak/>
        <w:t>奖励金、</w:t>
      </w:r>
      <w:r>
        <w:rPr>
          <w:rFonts w:ascii="仿宋_GB2312" w:eastAsia="仿宋_GB2312" w:hAnsi="宋体" w:cs="宋体" w:hint="eastAsia"/>
          <w:color w:val="000000" w:themeColor="text1"/>
          <w:kern w:val="0"/>
          <w:sz w:val="32"/>
          <w:szCs w:val="30"/>
        </w:rPr>
        <w:t>个人农业生产补贴、代缴社会保险费、</w:t>
      </w:r>
      <w:r>
        <w:rPr>
          <w:rFonts w:ascii="仿宋_GB2312" w:eastAsia="仿宋_GB2312" w:hAnsi="宋体" w:cs="宋体" w:hint="eastAsia"/>
          <w:color w:val="000000" w:themeColor="text1"/>
          <w:kern w:val="0"/>
          <w:sz w:val="32"/>
          <w:szCs w:val="30"/>
        </w:rPr>
        <w:t>其他等。</w:t>
      </w:r>
    </w:p>
    <w:p w:rsidR="007A03BB" w:rsidRDefault="000B232D">
      <w:pPr>
        <w:ind w:firstLineChars="200" w:firstLine="640"/>
        <w:jc w:val="left"/>
        <w:rPr>
          <w:rFonts w:ascii="仿宋_GB2312" w:eastAsia="仿宋_GB2312" w:hAnsi="宋体" w:cs="宋体"/>
          <w:color w:val="000000" w:themeColor="text1"/>
          <w:kern w:val="0"/>
          <w:sz w:val="32"/>
          <w:szCs w:val="30"/>
        </w:rPr>
      </w:pPr>
      <w:r>
        <w:rPr>
          <w:rFonts w:ascii="仿宋_GB2312" w:eastAsia="仿宋_GB2312" w:hAnsi="宋体" w:cs="宋体" w:hint="eastAsia"/>
          <w:color w:val="000000" w:themeColor="text1"/>
          <w:kern w:val="0"/>
          <w:sz w:val="32"/>
          <w:szCs w:val="30"/>
        </w:rPr>
        <w:t>九、商品和服务支出：反映单位购买商品和服务的支出，包括办公费、</w:t>
      </w:r>
      <w:r>
        <w:rPr>
          <w:rFonts w:ascii="仿宋_GB2312" w:eastAsia="仿宋_GB2312" w:hAnsi="宋体" w:cs="宋体" w:hint="eastAsia"/>
          <w:color w:val="000000" w:themeColor="text1"/>
          <w:kern w:val="0"/>
          <w:sz w:val="32"/>
          <w:szCs w:val="30"/>
        </w:rPr>
        <w:t>印刷费、咨询费、手续费、</w:t>
      </w:r>
      <w:r>
        <w:rPr>
          <w:rFonts w:ascii="仿宋_GB2312" w:eastAsia="仿宋_GB2312" w:hAnsi="宋体" w:cs="宋体" w:hint="eastAsia"/>
          <w:color w:val="000000" w:themeColor="text1"/>
          <w:kern w:val="0"/>
          <w:sz w:val="32"/>
          <w:szCs w:val="30"/>
        </w:rPr>
        <w:t>水费、电费、邮电费、</w:t>
      </w:r>
      <w:r>
        <w:rPr>
          <w:rFonts w:ascii="仿宋_GB2312" w:eastAsia="仿宋_GB2312" w:hAnsi="宋体" w:cs="宋体" w:hint="eastAsia"/>
          <w:color w:val="000000" w:themeColor="text1"/>
          <w:kern w:val="0"/>
          <w:sz w:val="32"/>
          <w:szCs w:val="30"/>
        </w:rPr>
        <w:t>取暖费、物业管理费、</w:t>
      </w:r>
      <w:r>
        <w:rPr>
          <w:rFonts w:ascii="仿宋_GB2312" w:eastAsia="仿宋_GB2312" w:hAnsi="宋体" w:cs="宋体" w:hint="eastAsia"/>
          <w:color w:val="000000" w:themeColor="text1"/>
          <w:kern w:val="0"/>
          <w:sz w:val="32"/>
          <w:szCs w:val="30"/>
        </w:rPr>
        <w:t>差旅费</w:t>
      </w:r>
      <w:r>
        <w:rPr>
          <w:rFonts w:ascii="仿宋_GB2312" w:eastAsia="仿宋_GB2312" w:hAnsi="宋体" w:cs="宋体" w:hint="eastAsia"/>
          <w:color w:val="000000" w:themeColor="text1"/>
          <w:kern w:val="0"/>
          <w:sz w:val="32"/>
          <w:szCs w:val="30"/>
        </w:rPr>
        <w:t>、</w:t>
      </w:r>
      <w:r>
        <w:rPr>
          <w:rFonts w:ascii="仿宋_GB2312" w:eastAsia="仿宋_GB2312" w:hAnsi="宋体" w:cs="宋体" w:hint="eastAsia"/>
          <w:color w:val="000000" w:themeColor="text1"/>
          <w:kern w:val="0"/>
          <w:sz w:val="32"/>
          <w:szCs w:val="30"/>
        </w:rPr>
        <w:t>因公出国（境）费用</w:t>
      </w:r>
      <w:r>
        <w:rPr>
          <w:rFonts w:ascii="仿宋_GB2312" w:eastAsia="仿宋_GB2312" w:hAnsi="宋体" w:cs="宋体" w:hint="eastAsia"/>
          <w:color w:val="000000" w:themeColor="text1"/>
          <w:kern w:val="0"/>
          <w:sz w:val="32"/>
          <w:szCs w:val="30"/>
        </w:rPr>
        <w:t>、</w:t>
      </w:r>
      <w:r>
        <w:rPr>
          <w:rFonts w:ascii="仿宋_GB2312" w:eastAsia="仿宋_GB2312" w:hAnsi="宋体" w:cs="宋体" w:hint="eastAsia"/>
          <w:color w:val="000000" w:themeColor="text1"/>
          <w:kern w:val="0"/>
          <w:sz w:val="32"/>
          <w:szCs w:val="30"/>
        </w:rPr>
        <w:t>维修（护）费、</w:t>
      </w:r>
      <w:r>
        <w:rPr>
          <w:rFonts w:ascii="仿宋_GB2312" w:eastAsia="仿宋_GB2312" w:hAnsi="宋体" w:cs="宋体" w:hint="eastAsia"/>
          <w:color w:val="000000" w:themeColor="text1"/>
          <w:kern w:val="0"/>
          <w:sz w:val="32"/>
          <w:szCs w:val="30"/>
        </w:rPr>
        <w:t>租赁费、</w:t>
      </w:r>
      <w:r>
        <w:rPr>
          <w:rFonts w:ascii="仿宋_GB2312" w:eastAsia="仿宋_GB2312" w:hAnsi="宋体" w:cs="宋体" w:hint="eastAsia"/>
          <w:color w:val="000000" w:themeColor="text1"/>
          <w:kern w:val="0"/>
          <w:sz w:val="32"/>
          <w:szCs w:val="30"/>
        </w:rPr>
        <w:t>会议费、培训费、公务接待费、</w:t>
      </w:r>
      <w:r>
        <w:rPr>
          <w:rFonts w:ascii="仿宋_GB2312" w:eastAsia="仿宋_GB2312" w:hAnsi="宋体" w:cs="宋体" w:hint="eastAsia"/>
          <w:color w:val="000000" w:themeColor="text1"/>
          <w:kern w:val="0"/>
          <w:sz w:val="32"/>
          <w:szCs w:val="30"/>
        </w:rPr>
        <w:t>专用材料费、被装购置费、专用燃料费、劳务费、委托业务费</w:t>
      </w:r>
      <w:r>
        <w:rPr>
          <w:rFonts w:ascii="仿宋_GB2312" w:eastAsia="仿宋_GB2312" w:hAnsi="宋体" w:cs="宋体" w:hint="eastAsia"/>
          <w:color w:val="000000" w:themeColor="text1"/>
          <w:kern w:val="0"/>
          <w:sz w:val="32"/>
          <w:szCs w:val="30"/>
        </w:rPr>
        <w:t>、工会经费</w:t>
      </w:r>
      <w:r>
        <w:rPr>
          <w:rFonts w:ascii="仿宋_GB2312" w:eastAsia="仿宋_GB2312" w:hAnsi="宋体" w:cs="宋体" w:hint="eastAsia"/>
          <w:color w:val="000000" w:themeColor="text1"/>
          <w:kern w:val="0"/>
          <w:sz w:val="32"/>
          <w:szCs w:val="30"/>
        </w:rPr>
        <w:t>、</w:t>
      </w:r>
      <w:r>
        <w:rPr>
          <w:rFonts w:ascii="仿宋_GB2312" w:eastAsia="仿宋_GB2312" w:hAnsi="宋体" w:cs="宋体" w:hint="eastAsia"/>
          <w:color w:val="000000" w:themeColor="text1"/>
          <w:kern w:val="0"/>
          <w:sz w:val="32"/>
          <w:szCs w:val="30"/>
        </w:rPr>
        <w:t>福利费、公务用车运行维护费、</w:t>
      </w:r>
      <w:r>
        <w:rPr>
          <w:rFonts w:ascii="仿宋_GB2312" w:eastAsia="仿宋_GB2312" w:hAnsi="宋体" w:cs="宋体" w:hint="eastAsia"/>
          <w:color w:val="000000" w:themeColor="text1"/>
          <w:kern w:val="0"/>
          <w:sz w:val="32"/>
          <w:szCs w:val="30"/>
        </w:rPr>
        <w:t>其他交通费用、税金及附加费用、</w:t>
      </w:r>
      <w:r>
        <w:rPr>
          <w:rFonts w:ascii="仿宋_GB2312" w:eastAsia="仿宋_GB2312" w:hAnsi="宋体" w:cs="宋体" w:hint="eastAsia"/>
          <w:color w:val="000000" w:themeColor="text1"/>
          <w:kern w:val="0"/>
          <w:sz w:val="32"/>
          <w:szCs w:val="30"/>
        </w:rPr>
        <w:t>其他</w:t>
      </w:r>
      <w:r>
        <w:rPr>
          <w:rFonts w:ascii="仿宋_GB2312" w:eastAsia="仿宋_GB2312" w:hAnsi="宋体" w:cs="宋体" w:hint="eastAsia"/>
          <w:color w:val="000000" w:themeColor="text1"/>
          <w:kern w:val="0"/>
          <w:sz w:val="32"/>
          <w:szCs w:val="30"/>
        </w:rPr>
        <w:t>商品和服务支出</w:t>
      </w:r>
      <w:r>
        <w:rPr>
          <w:rFonts w:ascii="仿宋_GB2312" w:eastAsia="仿宋_GB2312" w:hAnsi="宋体" w:cs="宋体" w:hint="eastAsia"/>
          <w:color w:val="000000" w:themeColor="text1"/>
          <w:kern w:val="0"/>
          <w:sz w:val="32"/>
          <w:szCs w:val="30"/>
        </w:rPr>
        <w:t>等。</w:t>
      </w:r>
    </w:p>
    <w:p w:rsidR="007A03BB" w:rsidRDefault="000B232D">
      <w:pPr>
        <w:ind w:firstLineChars="200" w:firstLine="640"/>
        <w:jc w:val="left"/>
        <w:rPr>
          <w:rFonts w:ascii="仿宋_GB2312" w:eastAsia="仿宋_GB2312" w:hAnsi="宋体" w:cs="宋体"/>
          <w:color w:val="000000" w:themeColor="text1"/>
          <w:kern w:val="0"/>
          <w:sz w:val="32"/>
          <w:szCs w:val="30"/>
        </w:rPr>
      </w:pPr>
      <w:r>
        <w:rPr>
          <w:rFonts w:ascii="仿宋_GB2312" w:eastAsia="仿宋_GB2312" w:hAnsi="宋体" w:cs="宋体" w:hint="eastAsia"/>
          <w:color w:val="000000" w:themeColor="text1"/>
          <w:kern w:val="0"/>
          <w:sz w:val="32"/>
          <w:szCs w:val="30"/>
        </w:rPr>
        <w:t>十、项目支出：指各部门、各单位为完成其特定的工作任务和事业发展目标所发生的支出。</w:t>
      </w:r>
    </w:p>
    <w:p w:rsidR="007A03BB" w:rsidRDefault="000B232D">
      <w:pPr>
        <w:ind w:firstLineChars="200" w:firstLine="640"/>
        <w:jc w:val="left"/>
        <w:rPr>
          <w:rFonts w:ascii="仿宋_GB2312" w:eastAsia="仿宋_GB2312" w:hAnsi="宋体" w:cs="宋体"/>
          <w:color w:val="000000" w:themeColor="text1"/>
          <w:kern w:val="0"/>
          <w:sz w:val="32"/>
          <w:szCs w:val="30"/>
        </w:rPr>
      </w:pPr>
      <w:r>
        <w:rPr>
          <w:rFonts w:ascii="仿宋_GB2312" w:eastAsia="仿宋_GB2312" w:hAnsi="宋体" w:cs="宋体" w:hint="eastAsia"/>
          <w:color w:val="000000" w:themeColor="text1"/>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ascii="仿宋_GB2312" w:eastAsia="仿宋_GB2312" w:hAnsi="宋体" w:cs="宋体" w:hint="eastAsia"/>
          <w:color w:val="000000" w:themeColor="text1"/>
          <w:kern w:val="0"/>
          <w:sz w:val="32"/>
          <w:szCs w:val="30"/>
        </w:rPr>
        <w:t>、牌照费</w:t>
      </w:r>
      <w:r>
        <w:rPr>
          <w:rFonts w:ascii="仿宋_GB2312" w:eastAsia="仿宋_GB2312" w:hAnsi="宋体" w:cs="宋体" w:hint="eastAsia"/>
          <w:color w:val="000000" w:themeColor="text1"/>
          <w:kern w:val="0"/>
          <w:sz w:val="32"/>
          <w:szCs w:val="30"/>
        </w:rPr>
        <w:t>）及燃料费、维修费、过路过桥费、保险费、安全奖励费用等支出；公务接待费指单位按规定开支的各类公务接待（含外宾接待）</w:t>
      </w:r>
      <w:r>
        <w:rPr>
          <w:rFonts w:ascii="仿宋_GB2312" w:eastAsia="仿宋_GB2312" w:hAnsi="宋体" w:cs="宋体" w:hint="eastAsia"/>
          <w:color w:val="000000" w:themeColor="text1"/>
          <w:kern w:val="0"/>
          <w:sz w:val="32"/>
          <w:szCs w:val="30"/>
        </w:rPr>
        <w:t>费用等支出</w:t>
      </w:r>
      <w:r>
        <w:rPr>
          <w:rFonts w:ascii="仿宋_GB2312" w:eastAsia="仿宋_GB2312" w:hAnsi="宋体" w:cs="宋体" w:hint="eastAsia"/>
          <w:color w:val="000000" w:themeColor="text1"/>
          <w:kern w:val="0"/>
          <w:sz w:val="32"/>
          <w:szCs w:val="30"/>
        </w:rPr>
        <w:t>。</w:t>
      </w:r>
    </w:p>
    <w:p w:rsidR="007A03BB" w:rsidRDefault="000B232D">
      <w:pPr>
        <w:ind w:firstLineChars="200" w:firstLine="640"/>
        <w:jc w:val="left"/>
        <w:rPr>
          <w:rFonts w:ascii="仿宋_GB2312" w:eastAsia="仿宋_GB2312" w:hAnsi="宋体" w:cs="宋体"/>
          <w:color w:val="000000" w:themeColor="text1"/>
          <w:kern w:val="0"/>
          <w:sz w:val="32"/>
          <w:szCs w:val="30"/>
        </w:rPr>
      </w:pPr>
      <w:r>
        <w:rPr>
          <w:rFonts w:ascii="仿宋_GB2312" w:eastAsia="仿宋_GB2312" w:hAnsi="宋体" w:cs="宋体" w:hint="eastAsia"/>
          <w:color w:val="000000" w:themeColor="text1"/>
          <w:kern w:val="0"/>
          <w:sz w:val="32"/>
          <w:szCs w:val="30"/>
        </w:rPr>
        <w:t>十二、机关运行经费：为保障行政单位（含参照公务员法管理的事业单位）运行用于购买货物和服务的各项资金，包括办公及印刷费、邮电费、差旅</w:t>
      </w:r>
      <w:r>
        <w:rPr>
          <w:rFonts w:ascii="仿宋_GB2312" w:eastAsia="仿宋_GB2312" w:hAnsi="宋体" w:cs="宋体" w:hint="eastAsia"/>
          <w:color w:val="000000" w:themeColor="text1"/>
          <w:kern w:val="0"/>
          <w:sz w:val="32"/>
          <w:szCs w:val="30"/>
        </w:rPr>
        <w:t>费、会议费、日常维修费、专用材料及一般设备购置费、办公用房水电费、办公用房取</w:t>
      </w:r>
      <w:r>
        <w:rPr>
          <w:rFonts w:ascii="仿宋_GB2312" w:eastAsia="仿宋_GB2312" w:hAnsi="宋体" w:cs="宋体" w:hint="eastAsia"/>
          <w:color w:val="000000" w:themeColor="text1"/>
          <w:kern w:val="0"/>
          <w:sz w:val="32"/>
          <w:szCs w:val="30"/>
        </w:rPr>
        <w:lastRenderedPageBreak/>
        <w:t>暖费、办公用房物业管理费、公务用车运行维护费以及其他费用。</w:t>
      </w:r>
    </w:p>
    <w:p w:rsidR="007A03BB" w:rsidRDefault="007A03BB">
      <w:pPr>
        <w:ind w:firstLineChars="200" w:firstLine="640"/>
        <w:jc w:val="left"/>
        <w:rPr>
          <w:rFonts w:ascii="仿宋_GB2312" w:eastAsia="仿宋_GB2312" w:hAnsi="宋体" w:cs="宋体"/>
          <w:color w:val="000000" w:themeColor="text1"/>
          <w:kern w:val="0"/>
          <w:sz w:val="32"/>
          <w:szCs w:val="30"/>
        </w:rPr>
      </w:pPr>
    </w:p>
    <w:p w:rsidR="007A03BB" w:rsidRDefault="007A03BB">
      <w:pPr>
        <w:ind w:firstLineChars="200" w:firstLine="640"/>
        <w:rPr>
          <w:rFonts w:ascii="仿宋_GB2312" w:eastAsia="仿宋_GB2312" w:hAnsi="黑体" w:cs="仿宋_GB2312"/>
          <w:color w:val="000000" w:themeColor="text1"/>
          <w:sz w:val="32"/>
          <w:szCs w:val="32"/>
        </w:rPr>
      </w:pPr>
    </w:p>
    <w:p w:rsidR="007A03BB" w:rsidRDefault="007A03BB">
      <w:pPr>
        <w:ind w:firstLineChars="200" w:firstLine="640"/>
        <w:jc w:val="left"/>
        <w:rPr>
          <w:rFonts w:ascii="仿宋_GB2312" w:eastAsia="仿宋_GB2312" w:hAnsi="黑体" w:cs="仿宋_GB2312"/>
          <w:color w:val="000000" w:themeColor="text1"/>
          <w:sz w:val="32"/>
          <w:szCs w:val="32"/>
        </w:rPr>
      </w:pPr>
    </w:p>
    <w:sectPr w:rsidR="007A03BB" w:rsidSect="007A03BB">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auto"/>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defaultTabStop w:val="420"/>
  <w:drawingGridHorizontalSpacing w:val="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A03BB"/>
    <w:rsid w:val="DE7FF6A4"/>
    <w:rsid w:val="DEFF07CB"/>
    <w:rsid w:val="E79BB625"/>
    <w:rsid w:val="F3DAEB57"/>
    <w:rsid w:val="F6DEF973"/>
    <w:rsid w:val="FB3D6908"/>
    <w:rsid w:val="FBB7B09C"/>
    <w:rsid w:val="FCEF298F"/>
    <w:rsid w:val="FEB7BAAB"/>
    <w:rsid w:val="FF1D4DC2"/>
    <w:rsid w:val="FFF4E2CB"/>
    <w:rsid w:val="FFFF3E43"/>
    <w:rsid w:val="000B232D"/>
    <w:rsid w:val="007A03BB"/>
    <w:rsid w:val="0A1472F4"/>
    <w:rsid w:val="0CA83692"/>
    <w:rsid w:val="104C1822"/>
    <w:rsid w:val="10DA00C3"/>
    <w:rsid w:val="12522A5D"/>
    <w:rsid w:val="19D5DA33"/>
    <w:rsid w:val="1E3730C5"/>
    <w:rsid w:val="1FBF8E30"/>
    <w:rsid w:val="1FE20A99"/>
    <w:rsid w:val="2167672A"/>
    <w:rsid w:val="238E4D5D"/>
    <w:rsid w:val="281A4FD4"/>
    <w:rsid w:val="28B5169D"/>
    <w:rsid w:val="29694286"/>
    <w:rsid w:val="298960D2"/>
    <w:rsid w:val="2BDF0DC0"/>
    <w:rsid w:val="2FAE4757"/>
    <w:rsid w:val="2FF7110D"/>
    <w:rsid w:val="2FFFCED3"/>
    <w:rsid w:val="342568EC"/>
    <w:rsid w:val="34526803"/>
    <w:rsid w:val="35097546"/>
    <w:rsid w:val="35F47B71"/>
    <w:rsid w:val="3F7FB4B5"/>
    <w:rsid w:val="3FAD4D11"/>
    <w:rsid w:val="3FCB5055"/>
    <w:rsid w:val="425D3148"/>
    <w:rsid w:val="42691BD2"/>
    <w:rsid w:val="4B4930C3"/>
    <w:rsid w:val="4FB80849"/>
    <w:rsid w:val="534C741B"/>
    <w:rsid w:val="5B076DA0"/>
    <w:rsid w:val="5C894108"/>
    <w:rsid w:val="5DB7E539"/>
    <w:rsid w:val="66DACB0B"/>
    <w:rsid w:val="697BF56A"/>
    <w:rsid w:val="6B6CE30F"/>
    <w:rsid w:val="6BB24DB9"/>
    <w:rsid w:val="6C7F1319"/>
    <w:rsid w:val="6CC30EDC"/>
    <w:rsid w:val="6DC1343D"/>
    <w:rsid w:val="6DDF74AC"/>
    <w:rsid w:val="6DFC76E2"/>
    <w:rsid w:val="6FAF0D8D"/>
    <w:rsid w:val="6FCFCADC"/>
    <w:rsid w:val="6FD41A6E"/>
    <w:rsid w:val="6FFA4FE6"/>
    <w:rsid w:val="712B7035"/>
    <w:rsid w:val="75FB0B04"/>
    <w:rsid w:val="79A3633D"/>
    <w:rsid w:val="79F7B683"/>
    <w:rsid w:val="7B957CA2"/>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3BB"/>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7A03BB"/>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7A03BB"/>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7A03BB"/>
    <w:pPr>
      <w:ind w:firstLineChars="200" w:firstLine="420"/>
    </w:pPr>
  </w:style>
  <w:style w:type="paragraph" w:customStyle="1" w:styleId="1CharCharChar">
    <w:name w:val="正文1 Char Char Char"/>
    <w:basedOn w:val="a"/>
    <w:qFormat/>
    <w:rsid w:val="007A03BB"/>
    <w:pPr>
      <w:widowControl/>
      <w:spacing w:line="360" w:lineRule="auto"/>
      <w:ind w:firstLineChars="200" w:firstLine="200"/>
      <w:jc w:val="left"/>
    </w:pPr>
    <w:rPr>
      <w:rFonts w:ascii="宋体" w:hAnsi="宋体" w:cs="宋体"/>
      <w:kern w:val="0"/>
      <w:sz w:val="24"/>
      <w:szCs w:val="24"/>
    </w:rPr>
  </w:style>
  <w:style w:type="character" w:customStyle="1" w:styleId="Char0">
    <w:name w:val="页眉 Char"/>
    <w:basedOn w:val="a0"/>
    <w:link w:val="a4"/>
    <w:uiPriority w:val="99"/>
    <w:semiHidden/>
    <w:qFormat/>
    <w:rsid w:val="007A03BB"/>
    <w:rPr>
      <w:sz w:val="18"/>
      <w:szCs w:val="18"/>
    </w:rPr>
  </w:style>
  <w:style w:type="character" w:customStyle="1" w:styleId="Char">
    <w:name w:val="页脚 Char"/>
    <w:basedOn w:val="a0"/>
    <w:link w:val="a3"/>
    <w:uiPriority w:val="99"/>
    <w:semiHidden/>
    <w:qFormat/>
    <w:rsid w:val="007A03BB"/>
    <w:rPr>
      <w:sz w:val="18"/>
      <w:szCs w:val="18"/>
    </w:rPr>
  </w:style>
  <w:style w:type="paragraph" w:customStyle="1" w:styleId="10">
    <w:name w:val="列出段落1"/>
    <w:basedOn w:val="a"/>
    <w:uiPriority w:val="34"/>
    <w:qFormat/>
    <w:rsid w:val="007A03B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593</Words>
  <Characters>3386</Characters>
  <Application>Microsoft Office Word</Application>
  <DocSecurity>0</DocSecurity>
  <Lines>28</Lines>
  <Paragraphs>7</Paragraphs>
  <ScaleCrop>false</ScaleCrop>
  <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Administrator</cp:lastModifiedBy>
  <cp:revision>2</cp:revision>
  <dcterms:created xsi:type="dcterms:W3CDTF">2024-03-04T01:52:00Z</dcterms:created>
  <dcterms:modified xsi:type="dcterms:W3CDTF">2024-03-04T01:52:00Z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