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1E7" w:rsidRDefault="008441E7" w:rsidP="008441E7">
      <w:pPr>
        <w:rPr>
          <w:sz w:val="84"/>
          <w:szCs w:val="84"/>
          <w:u w:val="single"/>
        </w:rPr>
      </w:pPr>
    </w:p>
    <w:p w:rsidR="008441E7" w:rsidRDefault="008441E7" w:rsidP="008441E7">
      <w:pPr>
        <w:rPr>
          <w:sz w:val="84"/>
          <w:szCs w:val="84"/>
          <w:u w:val="single"/>
        </w:rPr>
      </w:pPr>
    </w:p>
    <w:p w:rsidR="008441E7" w:rsidRDefault="008441E7" w:rsidP="008441E7">
      <w:pPr>
        <w:rPr>
          <w:sz w:val="52"/>
          <w:szCs w:val="52"/>
        </w:rPr>
      </w:pPr>
    </w:p>
    <w:p w:rsidR="008441E7" w:rsidRDefault="008441E7" w:rsidP="008441E7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琼海市市场监督管理局</w:t>
      </w:r>
    </w:p>
    <w:p w:rsidR="00270753" w:rsidRDefault="00150D90" w:rsidP="008441E7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部门预算</w:t>
      </w:r>
    </w:p>
    <w:p w:rsidR="00270753" w:rsidRPr="008441E7" w:rsidRDefault="00270753">
      <w:pPr>
        <w:ind w:firstLine="1680"/>
        <w:jc w:val="center"/>
        <w:rPr>
          <w:sz w:val="84"/>
          <w:szCs w:val="84"/>
        </w:rPr>
      </w:pPr>
    </w:p>
    <w:p w:rsidR="00270753" w:rsidRDefault="00270753">
      <w:pPr>
        <w:ind w:firstLine="1680"/>
        <w:jc w:val="center"/>
        <w:rPr>
          <w:sz w:val="84"/>
          <w:szCs w:val="84"/>
        </w:rPr>
      </w:pPr>
    </w:p>
    <w:p w:rsidR="00270753" w:rsidRDefault="00270753">
      <w:pPr>
        <w:ind w:firstLine="1680"/>
        <w:jc w:val="center"/>
        <w:rPr>
          <w:sz w:val="84"/>
          <w:szCs w:val="84"/>
        </w:rPr>
      </w:pPr>
    </w:p>
    <w:p w:rsidR="00270753" w:rsidRDefault="00270753">
      <w:pPr>
        <w:ind w:firstLine="1680"/>
        <w:jc w:val="center"/>
        <w:rPr>
          <w:sz w:val="84"/>
          <w:szCs w:val="84"/>
        </w:rPr>
      </w:pPr>
    </w:p>
    <w:p w:rsidR="00270753" w:rsidRDefault="00270753">
      <w:pPr>
        <w:ind w:firstLine="1680"/>
        <w:jc w:val="center"/>
        <w:rPr>
          <w:sz w:val="84"/>
          <w:szCs w:val="84"/>
        </w:rPr>
      </w:pPr>
    </w:p>
    <w:p w:rsidR="00270753" w:rsidRDefault="00270753">
      <w:pPr>
        <w:rPr>
          <w:sz w:val="84"/>
          <w:szCs w:val="84"/>
        </w:rPr>
      </w:pPr>
    </w:p>
    <w:p w:rsidR="008441E7" w:rsidRDefault="008441E7">
      <w:pPr>
        <w:rPr>
          <w:sz w:val="84"/>
          <w:szCs w:val="84"/>
        </w:rPr>
      </w:pPr>
    </w:p>
    <w:p w:rsidR="00270753" w:rsidRDefault="00150D90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lastRenderedPageBreak/>
        <w:t>目录</w:t>
      </w:r>
    </w:p>
    <w:p w:rsidR="00270753" w:rsidRDefault="00150D90">
      <w:pPr>
        <w:pStyle w:val="ListParagraph8bb30b41-7097-446e-a156-2f1396e1d677"/>
        <w:numPr>
          <w:ilvl w:val="0"/>
          <w:numId w:val="1"/>
        </w:numPr>
        <w:ind w:firstLineChars="0"/>
        <w:jc w:val="left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 xml:space="preserve"> </w:t>
      </w:r>
      <w:r w:rsidR="008441E7">
        <w:rPr>
          <w:rFonts w:ascii="黑体" w:eastAsia="黑体" w:hAnsi="黑体" w:hint="eastAsia"/>
          <w:sz w:val="32"/>
          <w:szCs w:val="32"/>
        </w:rPr>
        <w:t>琼海市市场监督管理局</w:t>
      </w:r>
      <w:r>
        <w:rPr>
          <w:rFonts w:ascii="黑体" w:eastAsia="黑体" w:hAnsi="黑体" w:hint="eastAsia"/>
          <w:sz w:val="32"/>
          <w:szCs w:val="32"/>
        </w:rPr>
        <w:t>概况</w:t>
      </w:r>
    </w:p>
    <w:p w:rsidR="00270753" w:rsidRDefault="00150D90">
      <w:pPr>
        <w:pStyle w:val="ListParagraph8bb30b41-7097-446e-a156-2f1396e1d677"/>
        <w:numPr>
          <w:ilvl w:val="0"/>
          <w:numId w:val="2"/>
        </w:numPr>
        <w:ind w:firstLineChars="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主要职能</w:t>
      </w:r>
    </w:p>
    <w:p w:rsidR="008441E7" w:rsidRDefault="008441E7" w:rsidP="008441E7">
      <w:pPr>
        <w:pStyle w:val="ListParagraph8bb30b41-7097-446e-a156-2f1396e1d677"/>
        <w:numPr>
          <w:ilvl w:val="0"/>
          <w:numId w:val="1"/>
        </w:numPr>
        <w:ind w:firstLineChars="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  <w:r w:rsidR="00150D90" w:rsidRPr="008441E7">
        <w:rPr>
          <w:rFonts w:ascii="黑体" w:eastAsia="黑体" w:hAnsi="黑体" w:hint="eastAsia"/>
          <w:sz w:val="32"/>
          <w:szCs w:val="32"/>
        </w:rPr>
        <w:t>部门预算单位构成</w:t>
      </w:r>
    </w:p>
    <w:p w:rsidR="00270753" w:rsidRPr="008441E7" w:rsidRDefault="008441E7" w:rsidP="008441E7">
      <w:pPr>
        <w:pStyle w:val="ListParagraph8bb30b41-7097-446e-a156-2f1396e1d677"/>
        <w:numPr>
          <w:ilvl w:val="0"/>
          <w:numId w:val="1"/>
        </w:numPr>
        <w:ind w:firstLineChars="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  <w:r w:rsidRPr="008441E7">
        <w:rPr>
          <w:rFonts w:ascii="黑体" w:eastAsia="黑体" w:hAnsi="黑体" w:hint="eastAsia"/>
          <w:sz w:val="32"/>
          <w:szCs w:val="32"/>
        </w:rPr>
        <w:t>琼海市市场监督管理局</w:t>
      </w:r>
      <w:r>
        <w:rPr>
          <w:rFonts w:ascii="仿宋_GB2312" w:eastAsia="仿宋_GB2312" w:hAnsi="黑体" w:cs="仿宋_GB2312" w:hint="eastAsia"/>
          <w:sz w:val="32"/>
          <w:szCs w:val="32"/>
        </w:rPr>
        <w:t>2021</w:t>
      </w:r>
      <w:r>
        <w:rPr>
          <w:rFonts w:ascii="黑体" w:eastAsia="黑体" w:hAnsi="黑体" w:hint="eastAsia"/>
          <w:sz w:val="32"/>
          <w:szCs w:val="32"/>
        </w:rPr>
        <w:t>年部门</w:t>
      </w:r>
      <w:r w:rsidR="00150D90" w:rsidRPr="008441E7">
        <w:rPr>
          <w:rFonts w:ascii="黑体" w:eastAsia="黑体" w:hAnsi="黑体" w:hint="eastAsia"/>
          <w:sz w:val="32"/>
          <w:szCs w:val="32"/>
        </w:rPr>
        <w:t>预算表</w:t>
      </w:r>
    </w:p>
    <w:p w:rsidR="00270753" w:rsidRDefault="00150D90">
      <w:pPr>
        <w:pStyle w:val="ListParagraph8bb30b41-7097-446e-a156-2f1396e1d677"/>
        <w:numPr>
          <w:ilvl w:val="0"/>
          <w:numId w:val="3"/>
        </w:numPr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财政拨款收支总表</w:t>
      </w:r>
    </w:p>
    <w:p w:rsidR="00270753" w:rsidRDefault="00150D90">
      <w:pPr>
        <w:pStyle w:val="ListParagraph8bb30b41-7097-446e-a156-2f1396e1d677"/>
        <w:numPr>
          <w:ilvl w:val="0"/>
          <w:numId w:val="3"/>
        </w:numPr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一般公共预算支出表</w:t>
      </w:r>
    </w:p>
    <w:p w:rsidR="00270753" w:rsidRDefault="00150D90">
      <w:pPr>
        <w:pStyle w:val="ListParagraph8bb30b41-7097-446e-a156-2f1396e1d677"/>
        <w:numPr>
          <w:ilvl w:val="0"/>
          <w:numId w:val="3"/>
        </w:numPr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一般公共预算基本支出表</w:t>
      </w:r>
    </w:p>
    <w:p w:rsidR="00270753" w:rsidRDefault="00150D90">
      <w:pPr>
        <w:pStyle w:val="ListParagraph8bb30b41-7097-446e-a156-2f1396e1d677"/>
        <w:numPr>
          <w:ilvl w:val="0"/>
          <w:numId w:val="3"/>
        </w:numPr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一般公共预算“三公”经费支出表</w:t>
      </w:r>
    </w:p>
    <w:p w:rsidR="00270753" w:rsidRDefault="00150D90">
      <w:pPr>
        <w:pStyle w:val="ListParagraph8bb30b41-7097-446e-a156-2f1396e1d677"/>
        <w:numPr>
          <w:ilvl w:val="0"/>
          <w:numId w:val="3"/>
        </w:numPr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政府性基金预算支出表。</w:t>
      </w:r>
    </w:p>
    <w:p w:rsidR="00270753" w:rsidRDefault="00150D90">
      <w:pPr>
        <w:pStyle w:val="ListParagraph8bb30b41-7097-446e-a156-2f1396e1d677"/>
        <w:numPr>
          <w:ilvl w:val="0"/>
          <w:numId w:val="3"/>
        </w:numPr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政府性基金预算“三公”经费支出表</w:t>
      </w:r>
    </w:p>
    <w:p w:rsidR="00270753" w:rsidRDefault="00150D90">
      <w:pPr>
        <w:pStyle w:val="ListParagraph8bb30b41-7097-446e-a156-2f1396e1d677"/>
        <w:numPr>
          <w:ilvl w:val="0"/>
          <w:numId w:val="3"/>
        </w:numPr>
        <w:ind w:firstLineChars="0"/>
        <w:jc w:val="left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部门（单位）收支总表</w:t>
      </w:r>
    </w:p>
    <w:p w:rsidR="00270753" w:rsidRDefault="00150D90">
      <w:pPr>
        <w:pStyle w:val="ListParagraph8bb30b41-7097-446e-a156-2f1396e1d677"/>
        <w:numPr>
          <w:ilvl w:val="0"/>
          <w:numId w:val="3"/>
        </w:numPr>
        <w:ind w:firstLineChars="0"/>
        <w:jc w:val="left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部门（单位）收入总表</w:t>
      </w:r>
    </w:p>
    <w:p w:rsidR="00270753" w:rsidRDefault="00150D90">
      <w:pPr>
        <w:pStyle w:val="ListParagraph8bb30b41-7097-446e-a156-2f1396e1d677"/>
        <w:numPr>
          <w:ilvl w:val="0"/>
          <w:numId w:val="3"/>
        </w:numPr>
        <w:ind w:firstLineChars="0"/>
        <w:jc w:val="left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部门（单位）支出总表</w:t>
      </w:r>
    </w:p>
    <w:p w:rsidR="00270753" w:rsidRDefault="00150D90">
      <w:pPr>
        <w:pStyle w:val="ListParagraph8bb30b41-7097-446e-a156-2f1396e1d677"/>
        <w:numPr>
          <w:ilvl w:val="0"/>
          <w:numId w:val="3"/>
        </w:numPr>
        <w:ind w:firstLineChars="0"/>
        <w:jc w:val="left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项目支出绩效信息表</w:t>
      </w:r>
    </w:p>
    <w:p w:rsidR="00270753" w:rsidRDefault="008441E7">
      <w:pPr>
        <w:pStyle w:val="ListParagraph8bb30b41-7097-446e-a156-2f1396e1d677"/>
        <w:numPr>
          <w:ilvl w:val="0"/>
          <w:numId w:val="1"/>
        </w:numPr>
        <w:ind w:firstLineChars="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  <w:r w:rsidRPr="008441E7">
        <w:rPr>
          <w:rFonts w:ascii="黑体" w:eastAsia="黑体" w:hAnsi="黑体" w:hint="eastAsia"/>
          <w:sz w:val="32"/>
          <w:szCs w:val="32"/>
        </w:rPr>
        <w:t>琼海市市场监督管理局</w:t>
      </w:r>
      <w:r>
        <w:rPr>
          <w:rFonts w:ascii="黑体" w:eastAsia="黑体" w:hAnsi="黑体" w:hint="eastAsia"/>
          <w:sz w:val="32"/>
          <w:szCs w:val="32"/>
        </w:rPr>
        <w:t>2021年部门</w:t>
      </w:r>
      <w:r w:rsidR="00150D90">
        <w:rPr>
          <w:rFonts w:ascii="黑体" w:eastAsia="黑体" w:hAnsi="黑体" w:hint="eastAsia"/>
          <w:sz w:val="32"/>
          <w:szCs w:val="32"/>
        </w:rPr>
        <w:t>预算情况说明</w:t>
      </w:r>
    </w:p>
    <w:p w:rsidR="00270753" w:rsidRDefault="00150D90">
      <w:pPr>
        <w:pStyle w:val="ListParagraph8bb30b41-7097-446e-a156-2f1396e1d677"/>
        <w:numPr>
          <w:ilvl w:val="0"/>
          <w:numId w:val="1"/>
        </w:numPr>
        <w:ind w:firstLineChars="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名词解释</w:t>
      </w:r>
    </w:p>
    <w:p w:rsidR="00270753" w:rsidRDefault="00270753">
      <w:pPr>
        <w:pStyle w:val="ListParagraph8bb30b41-7097-446e-a156-2f1396e1d677"/>
        <w:ind w:left="1320" w:firstLineChars="0" w:firstLine="0"/>
        <w:jc w:val="left"/>
        <w:rPr>
          <w:rFonts w:ascii="黑体" w:eastAsia="黑体" w:hAnsi="黑体"/>
          <w:sz w:val="32"/>
          <w:szCs w:val="32"/>
        </w:rPr>
      </w:pPr>
    </w:p>
    <w:p w:rsidR="00270753" w:rsidRDefault="00270753">
      <w:pPr>
        <w:jc w:val="left"/>
        <w:rPr>
          <w:rFonts w:ascii="黑体" w:eastAsia="黑体" w:hAnsi="黑体"/>
          <w:sz w:val="32"/>
          <w:szCs w:val="32"/>
        </w:rPr>
      </w:pPr>
    </w:p>
    <w:p w:rsidR="008441E7" w:rsidRDefault="008441E7">
      <w:pPr>
        <w:jc w:val="left"/>
        <w:rPr>
          <w:rFonts w:ascii="黑体" w:eastAsia="黑体" w:hAnsi="黑体"/>
          <w:sz w:val="32"/>
          <w:szCs w:val="32"/>
        </w:rPr>
      </w:pPr>
    </w:p>
    <w:p w:rsidR="00270753" w:rsidRDefault="00270753">
      <w:pPr>
        <w:jc w:val="left"/>
        <w:rPr>
          <w:rFonts w:ascii="黑体" w:eastAsia="黑体" w:hAnsi="黑体"/>
          <w:sz w:val="32"/>
          <w:szCs w:val="32"/>
        </w:rPr>
      </w:pPr>
    </w:p>
    <w:p w:rsidR="00270753" w:rsidRDefault="00270753">
      <w:pPr>
        <w:jc w:val="left"/>
        <w:rPr>
          <w:rFonts w:ascii="黑体" w:eastAsia="黑体" w:hAnsi="黑体"/>
          <w:sz w:val="32"/>
          <w:szCs w:val="32"/>
        </w:rPr>
      </w:pPr>
    </w:p>
    <w:p w:rsidR="00270753" w:rsidRDefault="008441E7">
      <w:pPr>
        <w:pStyle w:val="ListParagraph8bb30b41-7097-446e-a156-2f1396e1d677"/>
        <w:numPr>
          <w:ilvl w:val="0"/>
          <w:numId w:val="4"/>
        </w:numPr>
        <w:ind w:firstLineChars="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 xml:space="preserve"> 琼海市市场监督管理局</w:t>
      </w:r>
      <w:r w:rsidR="00150D90">
        <w:rPr>
          <w:rFonts w:ascii="黑体" w:eastAsia="黑体" w:hAnsi="黑体" w:hint="eastAsia"/>
          <w:sz w:val="32"/>
          <w:szCs w:val="32"/>
        </w:rPr>
        <w:t>概况</w:t>
      </w:r>
    </w:p>
    <w:p w:rsidR="00270753" w:rsidRDefault="00270753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270753" w:rsidRDefault="00150D90">
      <w:pPr>
        <w:pStyle w:val="ListParagraph8bb30b41-7097-446e-a156-2f1396e1d677"/>
        <w:numPr>
          <w:ilvl w:val="0"/>
          <w:numId w:val="5"/>
        </w:numPr>
        <w:ind w:firstLineChars="0"/>
        <w:jc w:val="lef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主要职能</w:t>
      </w:r>
    </w:p>
    <w:p w:rsidR="008441E7" w:rsidRDefault="008441E7" w:rsidP="008441E7">
      <w:pPr>
        <w:spacing w:line="600" w:lineRule="exact"/>
        <w:ind w:firstLineChars="200" w:firstLine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（一）贯彻执行党中央和国家、省委省政府有关市场监督管理工作的方针政策和法律法规，贯彻执行全省市场监督管理工作政策规定、地方性法规、规章、发展战略，贯彻执行市委市政府决策部署和中国（海南）自由贸易试验区、中国特色自由贸易港市场监督管理工作方面的政策措施。研究推进市场监督管理改革，研究提出海南自由贸易试验区琼海（东部区域中心城市）市场监督管理工作方面的意见和建议。</w:t>
      </w:r>
    </w:p>
    <w:p w:rsidR="008441E7" w:rsidRDefault="008441E7" w:rsidP="008441E7">
      <w:pPr>
        <w:pStyle w:val="a6"/>
        <w:numPr>
          <w:ilvl w:val="0"/>
          <w:numId w:val="8"/>
        </w:numPr>
        <w:spacing w:line="600" w:lineRule="exact"/>
        <w:ind w:firstLineChars="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负责全市市场综合监督管理。</w:t>
      </w:r>
    </w:p>
    <w:p w:rsidR="008441E7" w:rsidRDefault="008441E7" w:rsidP="008441E7">
      <w:pPr>
        <w:spacing w:line="600" w:lineRule="exact"/>
        <w:ind w:firstLineChars="200" w:firstLine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（三）负责市场主体统一登记注册。</w:t>
      </w:r>
    </w:p>
    <w:p w:rsidR="008441E7" w:rsidRDefault="008441E7" w:rsidP="008441E7">
      <w:pPr>
        <w:pStyle w:val="a6"/>
        <w:spacing w:line="600" w:lineRule="exact"/>
        <w:ind w:left="720" w:firstLineChars="0" w:firstLine="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（四）承担全市市场监管执法工作。</w:t>
      </w:r>
    </w:p>
    <w:p w:rsidR="008441E7" w:rsidRDefault="008441E7" w:rsidP="008441E7">
      <w:pPr>
        <w:pStyle w:val="a6"/>
        <w:spacing w:line="600" w:lineRule="exact"/>
        <w:ind w:left="720" w:firstLineChars="0" w:firstLine="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（五）承担全市反垄断统一执法。</w:t>
      </w:r>
    </w:p>
    <w:p w:rsidR="008441E7" w:rsidRDefault="008441E7" w:rsidP="008441E7">
      <w:pPr>
        <w:pStyle w:val="a6"/>
        <w:spacing w:line="600" w:lineRule="exact"/>
        <w:ind w:left="720" w:firstLineChars="0" w:firstLine="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（六）负责全市</w:t>
      </w:r>
      <w:r>
        <w:rPr>
          <w:rFonts w:ascii="仿宋_GB2312" w:eastAsia="仿宋_GB2312" w:hAnsi="黑体" w:cs="仿宋_GB2312"/>
          <w:sz w:val="32"/>
          <w:szCs w:val="32"/>
        </w:rPr>
        <w:t>知识产权</w:t>
      </w:r>
      <w:r>
        <w:rPr>
          <w:rFonts w:ascii="仿宋_GB2312" w:eastAsia="仿宋_GB2312" w:hAnsi="黑体" w:cs="仿宋_GB2312" w:hint="eastAsia"/>
          <w:sz w:val="32"/>
          <w:szCs w:val="32"/>
        </w:rPr>
        <w:t>运用保护</w:t>
      </w:r>
      <w:r>
        <w:rPr>
          <w:rFonts w:ascii="仿宋_GB2312" w:eastAsia="仿宋_GB2312" w:hAnsi="黑体" w:cs="仿宋_GB2312"/>
          <w:sz w:val="32"/>
          <w:szCs w:val="32"/>
        </w:rPr>
        <w:t>和广告监督管理工作</w:t>
      </w:r>
      <w:r>
        <w:rPr>
          <w:rFonts w:ascii="仿宋_GB2312" w:eastAsia="仿宋_GB2312" w:hAnsi="黑体" w:cs="仿宋_GB2312" w:hint="eastAsia"/>
          <w:sz w:val="32"/>
          <w:szCs w:val="32"/>
        </w:rPr>
        <w:t>。（七）负责全市宏观质量管理。</w:t>
      </w:r>
    </w:p>
    <w:p w:rsidR="008441E7" w:rsidRDefault="008441E7" w:rsidP="008441E7">
      <w:pPr>
        <w:pStyle w:val="a6"/>
        <w:spacing w:line="600" w:lineRule="exact"/>
        <w:ind w:left="720" w:firstLineChars="0" w:firstLine="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（八）负责全市产品质量安全监督管理。</w:t>
      </w:r>
    </w:p>
    <w:p w:rsidR="008441E7" w:rsidRDefault="008441E7" w:rsidP="008441E7">
      <w:pPr>
        <w:pStyle w:val="a6"/>
        <w:spacing w:line="600" w:lineRule="exact"/>
        <w:ind w:left="720" w:firstLineChars="0" w:firstLine="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（九）负责全市特种设备安全监督管理。</w:t>
      </w:r>
    </w:p>
    <w:p w:rsidR="008441E7" w:rsidRDefault="008441E7" w:rsidP="008441E7">
      <w:pPr>
        <w:pStyle w:val="a6"/>
        <w:numPr>
          <w:ilvl w:val="0"/>
          <w:numId w:val="9"/>
        </w:numPr>
        <w:spacing w:line="600" w:lineRule="exact"/>
        <w:ind w:firstLineChars="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负责全市食品安全监督管理综合协调。</w:t>
      </w:r>
    </w:p>
    <w:p w:rsidR="008441E7" w:rsidRDefault="008441E7" w:rsidP="008441E7">
      <w:pPr>
        <w:pStyle w:val="a6"/>
        <w:numPr>
          <w:ilvl w:val="0"/>
          <w:numId w:val="9"/>
        </w:numPr>
        <w:spacing w:line="600" w:lineRule="exact"/>
        <w:ind w:firstLineChars="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负责全市食品质量安全监督管理。</w:t>
      </w:r>
    </w:p>
    <w:p w:rsidR="008441E7" w:rsidRDefault="008441E7" w:rsidP="008441E7">
      <w:pPr>
        <w:pStyle w:val="a6"/>
        <w:spacing w:line="600" w:lineRule="exact"/>
        <w:ind w:left="720" w:firstLineChars="0" w:firstLine="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（十二）负责全市盐业工作。</w:t>
      </w:r>
    </w:p>
    <w:p w:rsidR="008441E7" w:rsidRDefault="008441E7" w:rsidP="008441E7">
      <w:pPr>
        <w:pStyle w:val="a6"/>
        <w:spacing w:line="600" w:lineRule="exact"/>
        <w:ind w:left="720" w:firstLineChars="0" w:firstLine="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（十三）负责药品、医疗器械、化妆品监督管理工作。（十四）负责全市计量管理工作。</w:t>
      </w:r>
    </w:p>
    <w:p w:rsidR="008441E7" w:rsidRDefault="008441E7" w:rsidP="008441E7">
      <w:pPr>
        <w:pStyle w:val="a6"/>
        <w:spacing w:line="590" w:lineRule="exact"/>
        <w:ind w:left="720" w:firstLineChars="0" w:firstLine="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lastRenderedPageBreak/>
        <w:t>（十五）负责统一管理全市标准化工作。</w:t>
      </w:r>
    </w:p>
    <w:p w:rsidR="008441E7" w:rsidRDefault="008441E7" w:rsidP="008441E7">
      <w:pPr>
        <w:pStyle w:val="a6"/>
        <w:spacing w:line="600" w:lineRule="exact"/>
        <w:ind w:left="720" w:firstLineChars="0" w:firstLine="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（十六）负责全市认证认可和检验检测监督管理工。</w:t>
      </w:r>
    </w:p>
    <w:p w:rsidR="008441E7" w:rsidRDefault="008441E7" w:rsidP="008441E7">
      <w:pPr>
        <w:pStyle w:val="a6"/>
        <w:spacing w:line="600" w:lineRule="exact"/>
        <w:ind w:left="720" w:firstLineChars="0" w:firstLine="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（十七）负责全市市场监督管理科技和信息化建设、新闻宣传、对外交流与合作等工作。</w:t>
      </w:r>
    </w:p>
    <w:p w:rsidR="008441E7" w:rsidRDefault="008441E7" w:rsidP="008441E7">
      <w:pPr>
        <w:pStyle w:val="a6"/>
        <w:spacing w:line="600" w:lineRule="exact"/>
        <w:ind w:left="720" w:firstLineChars="0" w:firstLine="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（十八）完成市委、市人民政府和上级部门交办的其他任务。</w:t>
      </w:r>
    </w:p>
    <w:p w:rsidR="00270753" w:rsidRDefault="00150D90">
      <w:pPr>
        <w:pStyle w:val="ListParagraph8bb30b41-7097-446e-a156-2f1396e1d677"/>
        <w:numPr>
          <w:ilvl w:val="0"/>
          <w:numId w:val="5"/>
        </w:numPr>
        <w:ind w:firstLineChars="0"/>
        <w:jc w:val="lef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部门预算单位构成（单位公开没有此部分内容）</w:t>
      </w:r>
    </w:p>
    <w:p w:rsidR="00270753" w:rsidRDefault="00150D90">
      <w:pPr>
        <w:ind w:firstLineChars="250" w:firstLine="800"/>
        <w:jc w:val="left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纳入</w:t>
      </w:r>
      <w:r w:rsidR="008441E7">
        <w:rPr>
          <w:rFonts w:ascii="仿宋_GB2312" w:eastAsia="仿宋_GB2312" w:hAnsi="黑体" w:cs="仿宋_GB2312" w:hint="eastAsia"/>
          <w:sz w:val="32"/>
          <w:szCs w:val="32"/>
        </w:rPr>
        <w:t>琼海市市场监督管理局2021</w:t>
      </w:r>
      <w:r>
        <w:rPr>
          <w:rFonts w:ascii="仿宋_GB2312" w:eastAsia="仿宋_GB2312" w:hAnsi="黑体" w:cs="仿宋_GB2312" w:hint="eastAsia"/>
          <w:sz w:val="32"/>
          <w:szCs w:val="32"/>
        </w:rPr>
        <w:t>年部门预算编制范围的二级预算单位包括：</w:t>
      </w:r>
    </w:p>
    <w:p w:rsidR="008441E7" w:rsidRDefault="008441E7" w:rsidP="008441E7">
      <w:pPr>
        <w:ind w:firstLineChars="200" w:firstLine="640"/>
        <w:jc w:val="left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1.琼海市市场监督管理局本级</w:t>
      </w:r>
    </w:p>
    <w:p w:rsidR="008441E7" w:rsidRDefault="008441E7" w:rsidP="008441E7">
      <w:pPr>
        <w:ind w:firstLineChars="200" w:firstLine="640"/>
        <w:jc w:val="left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2.琼海质量技术监督技术所</w:t>
      </w:r>
    </w:p>
    <w:p w:rsidR="008441E7" w:rsidRDefault="008441E7">
      <w:pPr>
        <w:ind w:firstLineChars="200" w:firstLine="640"/>
        <w:rPr>
          <w:rFonts w:ascii="黑体" w:eastAsia="黑体" w:hAnsi="黑体"/>
          <w:sz w:val="32"/>
          <w:szCs w:val="32"/>
        </w:rPr>
      </w:pPr>
    </w:p>
    <w:p w:rsidR="00270753" w:rsidRDefault="00150D90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第二部分 </w:t>
      </w:r>
      <w:r>
        <w:rPr>
          <w:rFonts w:ascii="仿宋_GB2312" w:eastAsia="仿宋_GB2312" w:hAnsi="黑体" w:cs="仿宋_GB2312" w:hint="eastAsia"/>
          <w:sz w:val="32"/>
          <w:szCs w:val="32"/>
        </w:rPr>
        <w:t xml:space="preserve"> </w:t>
      </w:r>
      <w:r w:rsidR="008441E7">
        <w:rPr>
          <w:rFonts w:ascii="黑体" w:eastAsia="黑体" w:hAnsi="黑体" w:hint="eastAsia"/>
          <w:sz w:val="32"/>
          <w:szCs w:val="32"/>
        </w:rPr>
        <w:t>琼海市市场监督管理局</w:t>
      </w:r>
      <w:r w:rsidR="008441E7">
        <w:rPr>
          <w:rFonts w:ascii="仿宋_GB2312" w:eastAsia="仿宋_GB2312" w:hAnsi="黑体" w:cs="仿宋_GB2312" w:hint="eastAsia"/>
          <w:sz w:val="32"/>
          <w:szCs w:val="32"/>
        </w:rPr>
        <w:t>2021</w:t>
      </w:r>
      <w:r w:rsidR="008441E7">
        <w:rPr>
          <w:rFonts w:ascii="黑体" w:eastAsia="黑体" w:hAnsi="黑体" w:hint="eastAsia"/>
          <w:sz w:val="32"/>
          <w:szCs w:val="32"/>
        </w:rPr>
        <w:t>年部门</w:t>
      </w:r>
      <w:r>
        <w:rPr>
          <w:rFonts w:ascii="黑体" w:eastAsia="黑体" w:hAnsi="黑体" w:hint="eastAsia"/>
          <w:sz w:val="32"/>
          <w:szCs w:val="32"/>
        </w:rPr>
        <w:t>预算表</w:t>
      </w:r>
    </w:p>
    <w:p w:rsidR="00270753" w:rsidRDefault="00270753">
      <w:pPr>
        <w:ind w:left="800"/>
        <w:jc w:val="left"/>
        <w:rPr>
          <w:rFonts w:ascii="黑体" w:eastAsia="黑体" w:hAnsi="黑体"/>
          <w:sz w:val="32"/>
          <w:szCs w:val="32"/>
        </w:rPr>
      </w:pPr>
    </w:p>
    <w:p w:rsidR="00270753" w:rsidRDefault="00150D90">
      <w:pPr>
        <w:ind w:left="800"/>
        <w:jc w:val="center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（此部分内容即为部门或单位预算公开表）</w:t>
      </w:r>
    </w:p>
    <w:p w:rsidR="00270753" w:rsidRDefault="00270753">
      <w:pPr>
        <w:rPr>
          <w:rFonts w:ascii="黑体" w:eastAsia="黑体" w:hAnsi="黑体"/>
          <w:sz w:val="32"/>
          <w:szCs w:val="32"/>
        </w:rPr>
      </w:pPr>
    </w:p>
    <w:p w:rsidR="00270753" w:rsidRDefault="00150D90" w:rsidP="008441E7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第三部分</w:t>
      </w:r>
      <w:r w:rsidR="008441E7">
        <w:rPr>
          <w:rFonts w:ascii="黑体" w:eastAsia="黑体" w:hAnsi="黑体" w:hint="eastAsia"/>
          <w:sz w:val="32"/>
          <w:szCs w:val="32"/>
        </w:rPr>
        <w:t xml:space="preserve"> 琼海市市场监督管理局</w:t>
      </w:r>
      <w:r w:rsidR="008441E7">
        <w:rPr>
          <w:rFonts w:ascii="仿宋_GB2312" w:eastAsia="仿宋_GB2312" w:hAnsi="黑体" w:cs="仿宋_GB2312" w:hint="eastAsia"/>
          <w:sz w:val="32"/>
          <w:szCs w:val="32"/>
        </w:rPr>
        <w:t>2021</w:t>
      </w:r>
      <w:r>
        <w:rPr>
          <w:rFonts w:ascii="黑体" w:eastAsia="黑体" w:hAnsi="黑体" w:hint="eastAsia"/>
          <w:sz w:val="32"/>
          <w:szCs w:val="32"/>
        </w:rPr>
        <w:t>年部门预算情况说明</w:t>
      </w:r>
    </w:p>
    <w:p w:rsidR="00270753" w:rsidRDefault="00270753">
      <w:pPr>
        <w:jc w:val="center"/>
        <w:rPr>
          <w:rFonts w:ascii="黑体" w:eastAsia="黑体" w:hAnsi="黑体"/>
          <w:sz w:val="32"/>
          <w:szCs w:val="32"/>
        </w:rPr>
      </w:pPr>
    </w:p>
    <w:p w:rsidR="00270753" w:rsidRDefault="00150D90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一、关于</w:t>
      </w:r>
      <w:r w:rsidR="008441E7">
        <w:rPr>
          <w:rFonts w:ascii="黑体" w:eastAsia="黑体" w:hAnsi="黑体" w:hint="eastAsia"/>
          <w:sz w:val="32"/>
          <w:szCs w:val="32"/>
        </w:rPr>
        <w:t>琼海市市场监督管理局</w:t>
      </w:r>
      <w:r w:rsidR="008441E7">
        <w:rPr>
          <w:rFonts w:ascii="仿宋_GB2312" w:eastAsia="仿宋_GB2312" w:hAnsi="黑体" w:cs="仿宋_GB2312" w:hint="eastAsia"/>
          <w:sz w:val="32"/>
          <w:szCs w:val="32"/>
        </w:rPr>
        <w:t>2021</w:t>
      </w:r>
      <w:r>
        <w:rPr>
          <w:rFonts w:ascii="黑体" w:eastAsia="黑体" w:hAnsi="黑体" w:hint="eastAsia"/>
          <w:sz w:val="32"/>
          <w:szCs w:val="32"/>
        </w:rPr>
        <w:t>年财政拨款收支预算情况的总体说明</w:t>
      </w:r>
    </w:p>
    <w:p w:rsidR="008441E7" w:rsidRDefault="008441E7" w:rsidP="008441E7">
      <w:pPr>
        <w:ind w:firstLineChars="200" w:firstLine="640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ascii="仿宋_GB2312" w:eastAsia="仿宋_GB2312" w:hAnsi="黑体" w:hint="eastAsia"/>
          <w:sz w:val="32"/>
          <w:szCs w:val="32"/>
        </w:rPr>
        <w:t>琼海市市场监督管理局</w:t>
      </w:r>
      <w:r>
        <w:rPr>
          <w:rFonts w:ascii="仿宋_GB2312" w:eastAsia="仿宋_GB2312" w:hAnsi="黑体" w:cs="仿宋_GB2312" w:hint="eastAsia"/>
          <w:sz w:val="32"/>
          <w:szCs w:val="32"/>
        </w:rPr>
        <w:t>2021</w:t>
      </w:r>
      <w:r w:rsidR="00150D90">
        <w:rPr>
          <w:rFonts w:ascii="仿宋_GB2312" w:eastAsia="仿宋_GB2312" w:hAnsi="黑体" w:hint="eastAsia"/>
          <w:sz w:val="32"/>
          <w:szCs w:val="32"/>
        </w:rPr>
        <w:t>年财政拨款收支总预算</w:t>
      </w:r>
      <w:r>
        <w:rPr>
          <w:rFonts w:ascii="仿宋_GB2312" w:eastAsia="仿宋_GB2312" w:hAnsi="黑体" w:cs="仿宋_GB2312" w:hint="eastAsia"/>
          <w:sz w:val="32"/>
          <w:szCs w:val="32"/>
        </w:rPr>
        <w:t>3,253.89</w:t>
      </w:r>
      <w:r w:rsidR="00150D90">
        <w:rPr>
          <w:rFonts w:ascii="仿宋_GB2312" w:eastAsia="仿宋_GB2312" w:hAnsi="黑体" w:hint="eastAsia"/>
          <w:sz w:val="32"/>
          <w:szCs w:val="32"/>
        </w:rPr>
        <w:t>万元。其中，收入总计</w:t>
      </w:r>
      <w:r>
        <w:rPr>
          <w:rFonts w:ascii="仿宋_GB2312" w:eastAsia="仿宋_GB2312" w:hAnsi="黑体" w:cs="仿宋_GB2312" w:hint="eastAsia"/>
          <w:sz w:val="32"/>
          <w:szCs w:val="32"/>
        </w:rPr>
        <w:t>3,253.89</w:t>
      </w:r>
      <w:r w:rsidR="00150D90">
        <w:rPr>
          <w:rFonts w:ascii="仿宋_GB2312" w:eastAsia="仿宋_GB2312" w:hAnsi="黑体" w:hint="eastAsia"/>
          <w:sz w:val="32"/>
          <w:szCs w:val="32"/>
        </w:rPr>
        <w:t>万元，包括一般</w:t>
      </w:r>
      <w:r w:rsidR="00150D90">
        <w:rPr>
          <w:rFonts w:ascii="仿宋_GB2312" w:eastAsia="仿宋_GB2312" w:hAnsi="黑体" w:hint="eastAsia"/>
          <w:sz w:val="32"/>
          <w:szCs w:val="32"/>
        </w:rPr>
        <w:lastRenderedPageBreak/>
        <w:t>公共预算本年收入</w:t>
      </w:r>
      <w:r>
        <w:rPr>
          <w:rFonts w:ascii="仿宋_GB2312" w:eastAsia="仿宋_GB2312" w:hAnsi="黑体" w:cs="仿宋_GB2312" w:hint="eastAsia"/>
          <w:sz w:val="32"/>
          <w:szCs w:val="32"/>
        </w:rPr>
        <w:t>3,002.89</w:t>
      </w:r>
      <w:r w:rsidR="00150D90">
        <w:rPr>
          <w:rFonts w:ascii="仿宋_GB2312" w:eastAsia="仿宋_GB2312" w:hAnsi="黑体" w:hint="eastAsia"/>
          <w:sz w:val="32"/>
          <w:szCs w:val="32"/>
        </w:rPr>
        <w:t>万元、上年结转</w:t>
      </w:r>
      <w:r>
        <w:rPr>
          <w:rFonts w:ascii="仿宋_GB2312" w:eastAsia="仿宋_GB2312" w:hAnsi="黑体" w:cs="仿宋_GB2312" w:hint="eastAsia"/>
          <w:sz w:val="32"/>
          <w:szCs w:val="32"/>
        </w:rPr>
        <w:t>0</w:t>
      </w:r>
      <w:r w:rsidR="00150D90">
        <w:rPr>
          <w:rFonts w:ascii="仿宋_GB2312" w:eastAsia="仿宋_GB2312" w:hAnsi="黑体" w:hint="eastAsia"/>
          <w:sz w:val="32"/>
          <w:szCs w:val="32"/>
        </w:rPr>
        <w:t>万元，政府性基金预算本年收入</w:t>
      </w:r>
      <w:r>
        <w:rPr>
          <w:rFonts w:ascii="仿宋_GB2312" w:eastAsia="仿宋_GB2312" w:hAnsi="黑体" w:cs="仿宋_GB2312" w:hint="eastAsia"/>
          <w:sz w:val="32"/>
          <w:szCs w:val="32"/>
        </w:rPr>
        <w:t>251</w:t>
      </w:r>
      <w:r w:rsidR="00150D90">
        <w:rPr>
          <w:rFonts w:ascii="仿宋_GB2312" w:eastAsia="仿宋_GB2312" w:hAnsi="黑体" w:hint="eastAsia"/>
          <w:sz w:val="32"/>
          <w:szCs w:val="32"/>
        </w:rPr>
        <w:t>万元、上年结转</w:t>
      </w:r>
      <w:r>
        <w:rPr>
          <w:rFonts w:ascii="仿宋_GB2312" w:eastAsia="仿宋_GB2312" w:hAnsi="黑体" w:cs="仿宋_GB2312" w:hint="eastAsia"/>
          <w:sz w:val="32"/>
          <w:szCs w:val="32"/>
        </w:rPr>
        <w:t>0</w:t>
      </w:r>
      <w:r w:rsidR="00150D90">
        <w:rPr>
          <w:rFonts w:ascii="仿宋_GB2312" w:eastAsia="仿宋_GB2312" w:hAnsi="黑体" w:hint="eastAsia"/>
          <w:sz w:val="32"/>
          <w:szCs w:val="32"/>
        </w:rPr>
        <w:t>万元；支出总计</w:t>
      </w:r>
      <w:r>
        <w:rPr>
          <w:rFonts w:ascii="仿宋_GB2312" w:eastAsia="仿宋_GB2312" w:hAnsi="黑体" w:cs="仿宋_GB2312" w:hint="eastAsia"/>
          <w:sz w:val="32"/>
          <w:szCs w:val="32"/>
        </w:rPr>
        <w:t>3,253.89</w:t>
      </w:r>
      <w:r w:rsidR="00150D90">
        <w:rPr>
          <w:rFonts w:ascii="仿宋_GB2312" w:eastAsia="仿宋_GB2312" w:hAnsi="黑体" w:hint="eastAsia"/>
          <w:sz w:val="32"/>
          <w:szCs w:val="32"/>
        </w:rPr>
        <w:t>万元，包括一般公共服务支出</w:t>
      </w:r>
      <w:r>
        <w:rPr>
          <w:rFonts w:ascii="仿宋_GB2312" w:eastAsia="仿宋_GB2312" w:hAnsi="黑体" w:cs="仿宋_GB2312" w:hint="eastAsia"/>
          <w:sz w:val="32"/>
          <w:szCs w:val="32"/>
        </w:rPr>
        <w:t>2,199.06</w:t>
      </w:r>
      <w:r w:rsidR="00150D90">
        <w:rPr>
          <w:rFonts w:ascii="仿宋_GB2312" w:eastAsia="仿宋_GB2312" w:hAnsi="黑体" w:hint="eastAsia"/>
          <w:sz w:val="32"/>
          <w:szCs w:val="32"/>
        </w:rPr>
        <w:t>万元、</w:t>
      </w:r>
      <w:r>
        <w:rPr>
          <w:rFonts w:ascii="仿宋_GB2312" w:eastAsia="仿宋_GB2312" w:hAnsi="黑体" w:hint="eastAsia"/>
          <w:sz w:val="32"/>
          <w:szCs w:val="32"/>
        </w:rPr>
        <w:t>社会保障和就业支出</w:t>
      </w:r>
      <w:r>
        <w:rPr>
          <w:rFonts w:ascii="仿宋_GB2312" w:eastAsia="仿宋_GB2312" w:hAnsi="黑体" w:cs="仿宋_GB2312"/>
          <w:sz w:val="32"/>
          <w:szCs w:val="32"/>
        </w:rPr>
        <w:t xml:space="preserve"> </w:t>
      </w:r>
      <w:r>
        <w:rPr>
          <w:rFonts w:ascii="仿宋_GB2312" w:eastAsia="仿宋_GB2312" w:hAnsi="黑体" w:cs="仿宋_GB2312" w:hint="eastAsia"/>
          <w:sz w:val="32"/>
          <w:szCs w:val="32"/>
        </w:rPr>
        <w:t>263.07</w:t>
      </w:r>
      <w:r>
        <w:rPr>
          <w:rFonts w:ascii="仿宋_GB2312" w:eastAsia="仿宋_GB2312" w:hAnsi="黑体" w:hint="eastAsia"/>
          <w:sz w:val="32"/>
          <w:szCs w:val="32"/>
        </w:rPr>
        <w:t>万元</w:t>
      </w:r>
      <w:r w:rsidR="00610CDD">
        <w:rPr>
          <w:rFonts w:ascii="仿宋_GB2312" w:eastAsia="仿宋_GB2312" w:hAnsi="黑体" w:hint="eastAsia"/>
          <w:sz w:val="32"/>
          <w:szCs w:val="32"/>
        </w:rPr>
        <w:t>、</w:t>
      </w:r>
      <w:r>
        <w:rPr>
          <w:rFonts w:ascii="仿宋_GB2312" w:eastAsia="仿宋_GB2312" w:hAnsi="黑体" w:hint="eastAsia"/>
          <w:sz w:val="32"/>
          <w:szCs w:val="32"/>
        </w:rPr>
        <w:t>卫生健康支出</w:t>
      </w:r>
      <w:r w:rsidR="00610CDD">
        <w:rPr>
          <w:rFonts w:ascii="仿宋_GB2312" w:eastAsia="仿宋_GB2312" w:hAnsi="黑体" w:cs="仿宋_GB2312" w:hint="eastAsia"/>
          <w:sz w:val="32"/>
          <w:szCs w:val="32"/>
        </w:rPr>
        <w:t>349.77</w:t>
      </w:r>
      <w:r>
        <w:rPr>
          <w:rFonts w:ascii="仿宋_GB2312" w:eastAsia="仿宋_GB2312" w:hAnsi="黑体" w:hint="eastAsia"/>
          <w:sz w:val="32"/>
          <w:szCs w:val="32"/>
        </w:rPr>
        <w:t>万元、城乡社区支出</w:t>
      </w:r>
      <w:r w:rsidR="00610CDD">
        <w:rPr>
          <w:rFonts w:ascii="仿宋_GB2312" w:eastAsia="仿宋_GB2312" w:hAnsi="黑体" w:hint="eastAsia"/>
          <w:sz w:val="32"/>
          <w:szCs w:val="32"/>
        </w:rPr>
        <w:t>251</w:t>
      </w:r>
      <w:r>
        <w:rPr>
          <w:rFonts w:ascii="仿宋_GB2312" w:eastAsia="仿宋_GB2312" w:hAnsi="黑体" w:hint="eastAsia"/>
          <w:sz w:val="32"/>
          <w:szCs w:val="32"/>
        </w:rPr>
        <w:t>万元，住房保障支出</w:t>
      </w:r>
      <w:r w:rsidR="00610CDD">
        <w:rPr>
          <w:rFonts w:ascii="仿宋_GB2312" w:eastAsia="仿宋_GB2312" w:hAnsi="黑体" w:hint="eastAsia"/>
          <w:sz w:val="32"/>
          <w:szCs w:val="32"/>
        </w:rPr>
        <w:t>190.99</w:t>
      </w:r>
      <w:r>
        <w:rPr>
          <w:rFonts w:ascii="仿宋_GB2312" w:eastAsia="仿宋_GB2312" w:hAnsi="黑体" w:hint="eastAsia"/>
          <w:sz w:val="32"/>
          <w:szCs w:val="32"/>
        </w:rPr>
        <w:t>万元，结转下年</w:t>
      </w:r>
      <w:r>
        <w:rPr>
          <w:rFonts w:ascii="仿宋_GB2312" w:eastAsia="仿宋_GB2312" w:hAnsi="黑体" w:cs="仿宋_GB2312" w:hint="eastAsia"/>
          <w:sz w:val="32"/>
          <w:szCs w:val="32"/>
        </w:rPr>
        <w:t>0</w:t>
      </w:r>
      <w:r>
        <w:rPr>
          <w:rFonts w:ascii="仿宋_GB2312" w:eastAsia="仿宋_GB2312" w:hAnsi="黑体" w:hint="eastAsia"/>
          <w:sz w:val="32"/>
          <w:szCs w:val="32"/>
        </w:rPr>
        <w:t>万元。</w:t>
      </w:r>
    </w:p>
    <w:p w:rsidR="00270753" w:rsidRDefault="00150D90">
      <w:pPr>
        <w:ind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r w:rsidR="0091207A">
        <w:rPr>
          <w:rFonts w:ascii="黑体" w:eastAsia="黑体" w:hAnsi="黑体" w:hint="eastAsia"/>
          <w:sz w:val="32"/>
          <w:szCs w:val="32"/>
        </w:rPr>
        <w:t>关于琼海市市场监督管理局</w:t>
      </w:r>
      <w:r w:rsidR="0091207A">
        <w:rPr>
          <w:rFonts w:ascii="仿宋_GB2312" w:eastAsia="仿宋_GB2312" w:hAnsi="黑体" w:cs="仿宋_GB2312" w:hint="eastAsia"/>
          <w:sz w:val="32"/>
          <w:szCs w:val="32"/>
        </w:rPr>
        <w:t>2021</w:t>
      </w:r>
      <w:r>
        <w:rPr>
          <w:rFonts w:ascii="黑体" w:eastAsia="黑体" w:hAnsi="黑体" w:hint="eastAsia"/>
          <w:sz w:val="32"/>
          <w:szCs w:val="32"/>
        </w:rPr>
        <w:t>年一般公共预算当年拨款情况说明</w:t>
      </w:r>
    </w:p>
    <w:p w:rsidR="00270753" w:rsidRDefault="00150D90">
      <w:pPr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（一）一般公共预算当年规模变化情况</w:t>
      </w:r>
    </w:p>
    <w:p w:rsidR="00270753" w:rsidRPr="00B97AC3" w:rsidRDefault="0091207A" w:rsidP="00B97AC3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91207A">
        <w:rPr>
          <w:rFonts w:ascii="仿宋_GB2312" w:eastAsia="仿宋_GB2312" w:hAnsi="黑体" w:hint="eastAsia"/>
          <w:sz w:val="32"/>
          <w:szCs w:val="32"/>
        </w:rPr>
        <w:t>琼海市市场监督管理局2021</w:t>
      </w:r>
      <w:r w:rsidR="00150D90">
        <w:rPr>
          <w:rFonts w:ascii="仿宋_GB2312" w:eastAsia="仿宋_GB2312" w:hAnsi="黑体" w:hint="eastAsia"/>
          <w:sz w:val="32"/>
          <w:szCs w:val="32"/>
        </w:rPr>
        <w:t>年一般公共预算当年拨款</w:t>
      </w:r>
      <w:r>
        <w:rPr>
          <w:rFonts w:ascii="仿宋_GB2312" w:eastAsia="仿宋_GB2312" w:hAnsi="黑体" w:cs="仿宋_GB2312" w:hint="eastAsia"/>
          <w:sz w:val="32"/>
          <w:szCs w:val="32"/>
        </w:rPr>
        <w:t>3,002.89</w:t>
      </w:r>
      <w:r w:rsidR="00150D90">
        <w:rPr>
          <w:rFonts w:ascii="仿宋_GB2312" w:eastAsia="仿宋_GB2312" w:hAnsi="黑体" w:hint="eastAsia"/>
          <w:sz w:val="32"/>
          <w:szCs w:val="32"/>
        </w:rPr>
        <w:t>万元，比上年预算数</w:t>
      </w:r>
      <w:r w:rsidR="00150D90">
        <w:rPr>
          <w:rFonts w:ascii="仿宋_GB2312" w:eastAsia="仿宋_GB2312" w:hAnsi="黑体" w:cs="仿宋_GB2312" w:hint="eastAsia"/>
          <w:sz w:val="32"/>
          <w:szCs w:val="32"/>
        </w:rPr>
        <w:t>减少</w:t>
      </w:r>
      <w:r>
        <w:rPr>
          <w:rFonts w:ascii="仿宋_GB2312" w:eastAsia="仿宋_GB2312" w:hAnsi="黑体" w:cs="仿宋_GB2312" w:hint="eastAsia"/>
          <w:sz w:val="32"/>
          <w:szCs w:val="32"/>
        </w:rPr>
        <w:t>147.25</w:t>
      </w:r>
      <w:r w:rsidR="00150D90">
        <w:rPr>
          <w:rFonts w:ascii="仿宋_GB2312" w:eastAsia="仿宋_GB2312" w:hAnsi="黑体" w:hint="eastAsia"/>
          <w:sz w:val="32"/>
          <w:szCs w:val="32"/>
        </w:rPr>
        <w:t>万元，</w:t>
      </w:r>
      <w:r w:rsidR="00B97AC3">
        <w:rPr>
          <w:rFonts w:ascii="仿宋_GB2312" w:eastAsia="仿宋_GB2312" w:hAnsi="黑体" w:hint="eastAsia"/>
          <w:sz w:val="32"/>
          <w:szCs w:val="32"/>
        </w:rPr>
        <w:t>主要是因为工作人员调离、退休等原因，在职人数较上年减少了</w:t>
      </w:r>
      <w:r w:rsidR="00B97AC3" w:rsidRPr="00C659FA">
        <w:rPr>
          <w:rFonts w:ascii="仿宋_GB2312" w:eastAsia="仿宋_GB2312" w:hAnsi="黑体" w:hint="eastAsia"/>
          <w:color w:val="FF0000"/>
          <w:sz w:val="32"/>
          <w:szCs w:val="32"/>
        </w:rPr>
        <w:t>2</w:t>
      </w:r>
      <w:r w:rsidR="002D2807" w:rsidRPr="00C659FA">
        <w:rPr>
          <w:rFonts w:ascii="仿宋_GB2312" w:eastAsia="仿宋_GB2312" w:hAnsi="黑体" w:hint="eastAsia"/>
          <w:color w:val="FF0000"/>
          <w:sz w:val="32"/>
          <w:szCs w:val="32"/>
        </w:rPr>
        <w:t>7</w:t>
      </w:r>
      <w:r w:rsidR="00B97AC3">
        <w:rPr>
          <w:rFonts w:ascii="仿宋_GB2312" w:eastAsia="仿宋_GB2312" w:hAnsi="黑体" w:hint="eastAsia"/>
          <w:sz w:val="32"/>
          <w:szCs w:val="32"/>
        </w:rPr>
        <w:t>人，人员经费预算相应减少。</w:t>
      </w:r>
    </w:p>
    <w:p w:rsidR="00270753" w:rsidRDefault="00150D90">
      <w:pPr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（二）一般公共预算当年拨款结构情况</w:t>
      </w:r>
    </w:p>
    <w:p w:rsidR="00270753" w:rsidRPr="00B97AC3" w:rsidRDefault="00150D90" w:rsidP="00B97AC3">
      <w:pPr>
        <w:ind w:firstLineChars="250" w:firstLine="80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一般公共服务（类）支出</w:t>
      </w:r>
      <w:r w:rsidR="00B97AC3">
        <w:rPr>
          <w:rFonts w:ascii="仿宋_GB2312" w:eastAsia="仿宋_GB2312" w:hAnsi="黑体" w:cs="仿宋_GB2312" w:hint="eastAsia"/>
          <w:sz w:val="32"/>
          <w:szCs w:val="32"/>
        </w:rPr>
        <w:t>2,199.06</w:t>
      </w:r>
      <w:r>
        <w:rPr>
          <w:rFonts w:ascii="仿宋_GB2312" w:eastAsia="仿宋_GB2312" w:hAnsi="黑体" w:hint="eastAsia"/>
          <w:sz w:val="32"/>
          <w:szCs w:val="32"/>
        </w:rPr>
        <w:t>万元，占</w:t>
      </w:r>
      <w:r w:rsidR="00B97AC3">
        <w:rPr>
          <w:rFonts w:ascii="仿宋_GB2312" w:eastAsia="仿宋_GB2312" w:hAnsi="黑体" w:cs="仿宋_GB2312" w:hint="eastAsia"/>
          <w:sz w:val="32"/>
          <w:szCs w:val="32"/>
        </w:rPr>
        <w:t>73.23</w:t>
      </w:r>
      <w:r>
        <w:rPr>
          <w:rFonts w:ascii="仿宋_GB2312" w:eastAsia="仿宋_GB2312" w:hAnsi="黑体" w:hint="eastAsia"/>
          <w:sz w:val="32"/>
          <w:szCs w:val="32"/>
        </w:rPr>
        <w:t>%；</w:t>
      </w:r>
      <w:r w:rsidR="00B97AC3">
        <w:rPr>
          <w:rFonts w:ascii="仿宋_GB2312" w:eastAsia="仿宋_GB2312" w:hAnsi="黑体" w:hint="eastAsia"/>
          <w:sz w:val="32"/>
          <w:szCs w:val="32"/>
        </w:rPr>
        <w:t>社会保障和就业(类)支出</w:t>
      </w:r>
      <w:r w:rsidR="00B97AC3">
        <w:rPr>
          <w:rFonts w:ascii="仿宋_GB2312" w:eastAsia="仿宋_GB2312" w:hAnsi="黑体" w:cs="仿宋_GB2312" w:hint="eastAsia"/>
          <w:sz w:val="32"/>
          <w:szCs w:val="32"/>
        </w:rPr>
        <w:t>263.07</w:t>
      </w:r>
      <w:r w:rsidR="00B97AC3">
        <w:rPr>
          <w:rFonts w:ascii="仿宋_GB2312" w:eastAsia="仿宋_GB2312" w:hAnsi="黑体" w:hint="eastAsia"/>
          <w:sz w:val="32"/>
          <w:szCs w:val="32"/>
        </w:rPr>
        <w:t>万元，占</w:t>
      </w:r>
      <w:r w:rsidR="00B97AC3">
        <w:rPr>
          <w:rFonts w:ascii="仿宋_GB2312" w:eastAsia="仿宋_GB2312" w:hAnsi="黑体" w:cs="仿宋_GB2312" w:hint="eastAsia"/>
          <w:sz w:val="32"/>
          <w:szCs w:val="32"/>
        </w:rPr>
        <w:t>8.76</w:t>
      </w:r>
      <w:r w:rsidR="00B97AC3">
        <w:rPr>
          <w:rFonts w:ascii="仿宋_GB2312" w:eastAsia="仿宋_GB2312" w:hAnsi="黑体" w:hint="eastAsia"/>
          <w:sz w:val="32"/>
          <w:szCs w:val="32"/>
        </w:rPr>
        <w:t>%；卫生健康（类）支出</w:t>
      </w:r>
      <w:r w:rsidR="00B97AC3">
        <w:rPr>
          <w:rFonts w:ascii="仿宋_GB2312" w:eastAsia="仿宋_GB2312" w:hAnsi="黑体" w:cs="仿宋_GB2312" w:hint="eastAsia"/>
          <w:sz w:val="32"/>
          <w:szCs w:val="32"/>
        </w:rPr>
        <w:t>349.77</w:t>
      </w:r>
      <w:r w:rsidR="00B97AC3">
        <w:rPr>
          <w:rFonts w:ascii="仿宋_GB2312" w:eastAsia="仿宋_GB2312" w:hAnsi="黑体" w:hint="eastAsia"/>
          <w:sz w:val="32"/>
          <w:szCs w:val="32"/>
        </w:rPr>
        <w:t>万元，占</w:t>
      </w:r>
      <w:r w:rsidR="00B97AC3">
        <w:rPr>
          <w:rFonts w:ascii="仿宋_GB2312" w:eastAsia="仿宋_GB2312" w:hAnsi="黑体" w:cs="仿宋_GB2312" w:hint="eastAsia"/>
          <w:sz w:val="32"/>
          <w:szCs w:val="32"/>
        </w:rPr>
        <w:t>11.65</w:t>
      </w:r>
      <w:r w:rsidR="00B97AC3">
        <w:rPr>
          <w:rFonts w:ascii="仿宋_GB2312" w:eastAsia="仿宋_GB2312" w:hAnsi="黑体" w:hint="eastAsia"/>
          <w:sz w:val="32"/>
          <w:szCs w:val="32"/>
        </w:rPr>
        <w:t>%；住房保障（类）支出190.99万元，占</w:t>
      </w:r>
      <w:r w:rsidR="00B97AC3">
        <w:rPr>
          <w:rFonts w:ascii="仿宋_GB2312" w:eastAsia="仿宋_GB2312" w:hAnsi="黑体" w:cs="仿宋_GB2312" w:hint="eastAsia"/>
          <w:sz w:val="32"/>
          <w:szCs w:val="32"/>
        </w:rPr>
        <w:t>6.36</w:t>
      </w:r>
      <w:r w:rsidR="00B97AC3">
        <w:rPr>
          <w:rFonts w:ascii="仿宋_GB2312" w:eastAsia="仿宋_GB2312" w:hAnsi="黑体" w:hint="eastAsia"/>
          <w:sz w:val="32"/>
          <w:szCs w:val="32"/>
        </w:rPr>
        <w:t>%。</w:t>
      </w:r>
    </w:p>
    <w:p w:rsidR="00270753" w:rsidRDefault="00150D90">
      <w:pPr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（三）一般公共预算当年拨款具体使用情况</w:t>
      </w:r>
    </w:p>
    <w:p w:rsidR="00B97AC3" w:rsidRPr="00F069D8" w:rsidRDefault="00B97AC3" w:rsidP="00B97AC3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1.一般公共服务（类）市场监督管理事务（款）行政运行（项）2021</w:t>
      </w:r>
      <w:r>
        <w:rPr>
          <w:rFonts w:ascii="仿宋_GB2312" w:eastAsia="仿宋_GB2312" w:hAnsi="黑体" w:hint="eastAsia"/>
          <w:sz w:val="32"/>
          <w:szCs w:val="32"/>
        </w:rPr>
        <w:t>年预算数为</w:t>
      </w:r>
      <w:r>
        <w:rPr>
          <w:rFonts w:ascii="仿宋_GB2312" w:eastAsia="仿宋_GB2312" w:hAnsi="黑体" w:cs="仿宋_GB2312" w:hint="eastAsia"/>
          <w:sz w:val="32"/>
          <w:szCs w:val="32"/>
        </w:rPr>
        <w:t>1,745.02</w:t>
      </w:r>
      <w:r>
        <w:rPr>
          <w:rFonts w:ascii="仿宋_GB2312" w:eastAsia="仿宋_GB2312" w:hAnsi="黑体" w:hint="eastAsia"/>
          <w:sz w:val="32"/>
          <w:szCs w:val="32"/>
        </w:rPr>
        <w:t>万元，比上年预算数</w:t>
      </w:r>
      <w:r>
        <w:rPr>
          <w:rFonts w:ascii="仿宋_GB2312" w:eastAsia="仿宋_GB2312" w:hAnsi="黑体" w:cs="仿宋_GB2312" w:hint="eastAsia"/>
          <w:sz w:val="32"/>
          <w:szCs w:val="32"/>
        </w:rPr>
        <w:t>减少128.6</w:t>
      </w:r>
      <w:r>
        <w:rPr>
          <w:rFonts w:ascii="仿宋_GB2312" w:eastAsia="仿宋_GB2312" w:hAnsi="黑体" w:hint="eastAsia"/>
          <w:sz w:val="32"/>
          <w:szCs w:val="32"/>
        </w:rPr>
        <w:t>万元，主要是因为工作人员调离、退休等原因，在</w:t>
      </w:r>
      <w:r>
        <w:rPr>
          <w:rFonts w:ascii="仿宋_GB2312" w:eastAsia="仿宋_GB2312" w:hAnsi="黑体" w:hint="eastAsia"/>
          <w:sz w:val="32"/>
          <w:szCs w:val="32"/>
        </w:rPr>
        <w:lastRenderedPageBreak/>
        <w:t>职人数较上年减少</w:t>
      </w:r>
      <w:r w:rsidRPr="00B66759">
        <w:rPr>
          <w:rFonts w:ascii="仿宋_GB2312" w:eastAsia="仿宋_GB2312" w:hAnsi="黑体" w:hint="eastAsia"/>
          <w:sz w:val="32"/>
          <w:szCs w:val="32"/>
        </w:rPr>
        <w:t>了2</w:t>
      </w:r>
      <w:r w:rsidR="00B66759" w:rsidRPr="00B66759">
        <w:rPr>
          <w:rFonts w:ascii="仿宋_GB2312" w:eastAsia="仿宋_GB2312" w:hAnsi="黑体" w:hint="eastAsia"/>
          <w:sz w:val="32"/>
          <w:szCs w:val="32"/>
        </w:rPr>
        <w:t>6</w:t>
      </w:r>
      <w:r w:rsidRPr="00B66759">
        <w:rPr>
          <w:rFonts w:ascii="仿宋_GB2312" w:eastAsia="仿宋_GB2312" w:hAnsi="黑体" w:hint="eastAsia"/>
          <w:sz w:val="32"/>
          <w:szCs w:val="32"/>
        </w:rPr>
        <w:t>人</w:t>
      </w:r>
      <w:r>
        <w:rPr>
          <w:rFonts w:ascii="仿宋_GB2312" w:eastAsia="仿宋_GB2312" w:hAnsi="黑体" w:hint="eastAsia"/>
          <w:sz w:val="32"/>
          <w:szCs w:val="32"/>
        </w:rPr>
        <w:t>，人员经费预算相应减少。</w:t>
      </w:r>
    </w:p>
    <w:p w:rsidR="00B97AC3" w:rsidRDefault="00B97AC3" w:rsidP="00B97AC3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2.</w:t>
      </w:r>
      <w:r>
        <w:rPr>
          <w:rFonts w:ascii="仿宋_GB2312" w:eastAsia="仿宋_GB2312" w:hAnsi="黑体" w:cs="仿宋_GB2312" w:hint="eastAsia"/>
          <w:sz w:val="32"/>
          <w:szCs w:val="32"/>
        </w:rPr>
        <w:t xml:space="preserve"> 一般公共服务（类）市场监督管理事务（款）一般行政管理事务（项）2021</w:t>
      </w:r>
      <w:r>
        <w:rPr>
          <w:rFonts w:ascii="仿宋_GB2312" w:eastAsia="仿宋_GB2312" w:hAnsi="黑体" w:hint="eastAsia"/>
          <w:sz w:val="32"/>
          <w:szCs w:val="32"/>
        </w:rPr>
        <w:t>年预算数为</w:t>
      </w:r>
      <w:r>
        <w:rPr>
          <w:rFonts w:ascii="仿宋_GB2312" w:eastAsia="仿宋_GB2312" w:hAnsi="黑体" w:cs="仿宋_GB2312" w:hint="eastAsia"/>
          <w:sz w:val="32"/>
          <w:szCs w:val="32"/>
        </w:rPr>
        <w:t>104.72</w:t>
      </w:r>
      <w:r>
        <w:rPr>
          <w:rFonts w:ascii="仿宋_GB2312" w:eastAsia="仿宋_GB2312" w:hAnsi="黑体" w:hint="eastAsia"/>
          <w:sz w:val="32"/>
          <w:szCs w:val="32"/>
        </w:rPr>
        <w:t>万元，比上年预算数</w:t>
      </w:r>
      <w:r>
        <w:rPr>
          <w:rFonts w:ascii="仿宋_GB2312" w:eastAsia="仿宋_GB2312" w:hAnsi="黑体" w:cs="仿宋_GB2312" w:hint="eastAsia"/>
          <w:sz w:val="32"/>
          <w:szCs w:val="32"/>
        </w:rPr>
        <w:t>减少63.94</w:t>
      </w:r>
      <w:r>
        <w:rPr>
          <w:rFonts w:ascii="仿宋_GB2312" w:eastAsia="仿宋_GB2312" w:hAnsi="黑体" w:hint="eastAsia"/>
          <w:sz w:val="32"/>
          <w:szCs w:val="32"/>
        </w:rPr>
        <w:t>万元，主要是因为一般性支出压减，项目经费减少。</w:t>
      </w:r>
    </w:p>
    <w:p w:rsidR="00B97AC3" w:rsidRDefault="00B97AC3" w:rsidP="00B97AC3">
      <w:pPr>
        <w:ind w:firstLineChars="200" w:firstLine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3.</w:t>
      </w:r>
      <w:r w:rsidRPr="00F069D8">
        <w:rPr>
          <w:rFonts w:ascii="仿宋_GB2312" w:eastAsia="仿宋_GB2312" w:hAnsi="黑体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黑体" w:cs="仿宋_GB2312" w:hint="eastAsia"/>
          <w:sz w:val="32"/>
          <w:szCs w:val="32"/>
        </w:rPr>
        <w:t>一般公共服务（类）市场监督管理事务（款）信息化建设（项）2021年预算数为68.33万元，</w:t>
      </w:r>
      <w:r>
        <w:rPr>
          <w:rFonts w:ascii="仿宋_GB2312" w:eastAsia="仿宋_GB2312" w:hAnsi="黑体" w:hint="eastAsia"/>
          <w:sz w:val="32"/>
          <w:szCs w:val="32"/>
        </w:rPr>
        <w:t>比上年预算数</w:t>
      </w:r>
      <w:r>
        <w:rPr>
          <w:rFonts w:ascii="仿宋_GB2312" w:eastAsia="仿宋_GB2312" w:hAnsi="黑体" w:cs="仿宋_GB2312" w:hint="eastAsia"/>
          <w:sz w:val="32"/>
          <w:szCs w:val="32"/>
        </w:rPr>
        <w:t>增加68.33万元，主要是因为上年度预算中未单列信息化建设支出功能分类。</w:t>
      </w:r>
    </w:p>
    <w:p w:rsidR="00B97AC3" w:rsidRDefault="00B97AC3" w:rsidP="00B97AC3">
      <w:pPr>
        <w:ind w:firstLineChars="200" w:firstLine="640"/>
        <w:rPr>
          <w:rFonts w:ascii="仿宋_GB2312" w:eastAsia="仿宋_GB2312" w:hAnsi="黑体" w:cs="仿宋_GB2312"/>
          <w:sz w:val="32"/>
          <w:szCs w:val="32"/>
        </w:rPr>
      </w:pPr>
      <w:r w:rsidRPr="006C2389">
        <w:rPr>
          <w:rFonts w:ascii="仿宋_GB2312" w:eastAsia="仿宋_GB2312" w:hAnsi="黑体" w:cs="仿宋_GB2312" w:hint="eastAsia"/>
          <w:sz w:val="32"/>
          <w:szCs w:val="32"/>
        </w:rPr>
        <w:t>4. 一般公共服务（类）市场监督管理事务（款）其他市场监督管理事务（项）2021年预算数为</w:t>
      </w:r>
      <w:r w:rsidR="006C2389" w:rsidRPr="006C2389">
        <w:rPr>
          <w:rFonts w:ascii="仿宋_GB2312" w:eastAsia="仿宋_GB2312" w:hAnsi="黑体" w:cs="仿宋_GB2312" w:hint="eastAsia"/>
          <w:sz w:val="32"/>
          <w:szCs w:val="32"/>
        </w:rPr>
        <w:t>251.95</w:t>
      </w:r>
      <w:r w:rsidRPr="006C2389">
        <w:rPr>
          <w:rFonts w:ascii="仿宋_GB2312" w:eastAsia="仿宋_GB2312" w:hAnsi="黑体" w:cs="仿宋_GB2312" w:hint="eastAsia"/>
          <w:sz w:val="32"/>
          <w:szCs w:val="32"/>
        </w:rPr>
        <w:t>万元，</w:t>
      </w:r>
      <w:r w:rsidRPr="006C2389">
        <w:rPr>
          <w:rFonts w:ascii="仿宋_GB2312" w:eastAsia="仿宋_GB2312" w:hAnsi="黑体" w:hint="eastAsia"/>
          <w:sz w:val="32"/>
          <w:szCs w:val="32"/>
        </w:rPr>
        <w:t>比上年预算数</w:t>
      </w:r>
      <w:r w:rsidRPr="006C2389">
        <w:rPr>
          <w:rFonts w:ascii="仿宋_GB2312" w:eastAsia="仿宋_GB2312" w:hAnsi="黑体" w:cs="仿宋_GB2312" w:hint="eastAsia"/>
          <w:sz w:val="32"/>
          <w:szCs w:val="32"/>
        </w:rPr>
        <w:t>增加</w:t>
      </w:r>
      <w:r w:rsidR="006C2389" w:rsidRPr="006C2389">
        <w:rPr>
          <w:rFonts w:ascii="仿宋_GB2312" w:eastAsia="仿宋_GB2312" w:hAnsi="黑体" w:cs="仿宋_GB2312" w:hint="eastAsia"/>
          <w:sz w:val="32"/>
          <w:szCs w:val="32"/>
        </w:rPr>
        <w:t>91.87</w:t>
      </w:r>
      <w:r w:rsidRPr="006C2389">
        <w:rPr>
          <w:rFonts w:ascii="仿宋_GB2312" w:eastAsia="仿宋_GB2312" w:hAnsi="黑体" w:cs="仿宋_GB2312" w:hint="eastAsia"/>
          <w:sz w:val="32"/>
          <w:szCs w:val="32"/>
        </w:rPr>
        <w:t>万元，主要是因为</w:t>
      </w:r>
      <w:r w:rsidR="006C2389" w:rsidRPr="006C2389">
        <w:rPr>
          <w:rFonts w:ascii="仿宋_GB2312" w:eastAsia="仿宋_GB2312" w:hAnsi="黑体" w:cs="仿宋_GB2312" w:hint="eastAsia"/>
          <w:sz w:val="32"/>
          <w:szCs w:val="32"/>
        </w:rPr>
        <w:t>预算编制时部门项目选择支出功能分类的原因</w:t>
      </w:r>
      <w:r w:rsidRPr="006C2389">
        <w:rPr>
          <w:rFonts w:ascii="仿宋_GB2312" w:eastAsia="仿宋_GB2312" w:hAnsi="黑体" w:cs="仿宋_GB2312" w:hint="eastAsia"/>
          <w:sz w:val="32"/>
          <w:szCs w:val="32"/>
        </w:rPr>
        <w:t>。</w:t>
      </w:r>
    </w:p>
    <w:p w:rsidR="00B66759" w:rsidRPr="003F1A7D" w:rsidRDefault="00B66759" w:rsidP="00B97AC3">
      <w:pPr>
        <w:ind w:firstLineChars="200" w:firstLine="640"/>
        <w:rPr>
          <w:rFonts w:ascii="仿宋_GB2312" w:eastAsia="仿宋_GB2312" w:hAnsi="黑体" w:cs="仿宋_GB2312"/>
          <w:sz w:val="32"/>
          <w:szCs w:val="32"/>
        </w:rPr>
      </w:pPr>
      <w:r w:rsidRPr="003F1A7D">
        <w:rPr>
          <w:rFonts w:ascii="仿宋_GB2312" w:eastAsia="仿宋_GB2312" w:hAnsi="黑体" w:cs="仿宋_GB2312" w:hint="eastAsia"/>
          <w:sz w:val="32"/>
          <w:szCs w:val="32"/>
        </w:rPr>
        <w:t>5. 一般公共服务（类）市场监督管理事务（款）事业运行（项）2021年预算数为29.04万元，</w:t>
      </w:r>
      <w:r w:rsidRPr="003F1A7D">
        <w:rPr>
          <w:rFonts w:ascii="仿宋_GB2312" w:eastAsia="仿宋_GB2312" w:hAnsi="黑体" w:hint="eastAsia"/>
          <w:sz w:val="32"/>
          <w:szCs w:val="32"/>
        </w:rPr>
        <w:t>比上年预算数</w:t>
      </w:r>
      <w:r w:rsidRPr="003F1A7D">
        <w:rPr>
          <w:rFonts w:ascii="仿宋_GB2312" w:eastAsia="仿宋_GB2312" w:hAnsi="黑体" w:cs="仿宋_GB2312" w:hint="eastAsia"/>
          <w:sz w:val="32"/>
          <w:szCs w:val="32"/>
        </w:rPr>
        <w:t>减少8.29万元，</w:t>
      </w:r>
      <w:r w:rsidRPr="003F1A7D">
        <w:rPr>
          <w:rFonts w:ascii="仿宋_GB2312" w:eastAsia="仿宋_GB2312" w:hAnsi="黑体" w:hint="eastAsia"/>
          <w:sz w:val="32"/>
          <w:szCs w:val="32"/>
        </w:rPr>
        <w:t>主要是因为工作人员退休原因，在职人数较上年减少了1人，人员经费预算相应减少。</w:t>
      </w:r>
    </w:p>
    <w:p w:rsidR="00B97AC3" w:rsidRDefault="00ED5C7E" w:rsidP="00B97AC3">
      <w:pPr>
        <w:ind w:firstLineChars="200" w:firstLine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6</w:t>
      </w:r>
      <w:r w:rsidR="00B97AC3">
        <w:rPr>
          <w:rFonts w:ascii="仿宋_GB2312" w:eastAsia="仿宋_GB2312" w:hAnsi="黑体" w:cs="仿宋_GB2312" w:hint="eastAsia"/>
          <w:sz w:val="32"/>
          <w:szCs w:val="32"/>
        </w:rPr>
        <w:t>.</w:t>
      </w:r>
      <w:r w:rsidR="00B97AC3" w:rsidRPr="00C91757">
        <w:rPr>
          <w:rFonts w:hint="eastAsia"/>
        </w:rPr>
        <w:t xml:space="preserve"> </w:t>
      </w:r>
      <w:r w:rsidR="00B97AC3" w:rsidRPr="00C91757">
        <w:rPr>
          <w:rFonts w:ascii="仿宋_GB2312" w:eastAsia="仿宋_GB2312" w:hAnsi="黑体" w:cs="仿宋_GB2312" w:hint="eastAsia"/>
          <w:sz w:val="32"/>
          <w:szCs w:val="32"/>
        </w:rPr>
        <w:t>社会保障和就业支出</w:t>
      </w:r>
      <w:r w:rsidR="00B97AC3">
        <w:rPr>
          <w:rFonts w:ascii="仿宋_GB2312" w:eastAsia="仿宋_GB2312" w:hAnsi="黑体" w:cs="仿宋_GB2312" w:hint="eastAsia"/>
          <w:sz w:val="32"/>
          <w:szCs w:val="32"/>
        </w:rPr>
        <w:t>（类）</w:t>
      </w:r>
      <w:r w:rsidR="00B97AC3" w:rsidRPr="00C91757">
        <w:rPr>
          <w:rFonts w:ascii="仿宋_GB2312" w:eastAsia="仿宋_GB2312" w:hAnsi="黑体" w:cs="仿宋_GB2312" w:hint="eastAsia"/>
          <w:sz w:val="32"/>
          <w:szCs w:val="32"/>
        </w:rPr>
        <w:t>行政事业单位养老支出</w:t>
      </w:r>
      <w:r w:rsidR="00B97AC3">
        <w:rPr>
          <w:rFonts w:ascii="仿宋_GB2312" w:eastAsia="仿宋_GB2312" w:hAnsi="黑体" w:cs="仿宋_GB2312" w:hint="eastAsia"/>
          <w:sz w:val="32"/>
          <w:szCs w:val="32"/>
        </w:rPr>
        <w:t>（款）</w:t>
      </w:r>
      <w:r w:rsidR="00B97AC3" w:rsidRPr="00C91757">
        <w:rPr>
          <w:rFonts w:ascii="仿宋_GB2312" w:eastAsia="仿宋_GB2312" w:hAnsi="黑体" w:cs="仿宋_GB2312" w:hint="eastAsia"/>
          <w:sz w:val="32"/>
          <w:szCs w:val="32"/>
        </w:rPr>
        <w:t>机关事业单位基本养老保险缴费支出</w:t>
      </w:r>
      <w:r w:rsidR="00B97AC3">
        <w:rPr>
          <w:rFonts w:ascii="仿宋_GB2312" w:eastAsia="仿宋_GB2312" w:hAnsi="黑体" w:cs="仿宋_GB2312" w:hint="eastAsia"/>
          <w:sz w:val="32"/>
          <w:szCs w:val="32"/>
        </w:rPr>
        <w:t>（项）2021年预算数为227.5万元，</w:t>
      </w:r>
      <w:r w:rsidR="00B97AC3">
        <w:rPr>
          <w:rFonts w:ascii="仿宋_GB2312" w:eastAsia="仿宋_GB2312" w:hAnsi="黑体" w:hint="eastAsia"/>
          <w:sz w:val="32"/>
          <w:szCs w:val="32"/>
        </w:rPr>
        <w:t>比上年预算数</w:t>
      </w:r>
      <w:r w:rsidR="00B97AC3">
        <w:rPr>
          <w:rFonts w:ascii="仿宋_GB2312" w:eastAsia="仿宋_GB2312" w:hAnsi="黑体" w:cs="仿宋_GB2312" w:hint="eastAsia"/>
          <w:sz w:val="32"/>
          <w:szCs w:val="32"/>
        </w:rPr>
        <w:t>减少1</w:t>
      </w:r>
      <w:r w:rsidR="00FF25BF">
        <w:rPr>
          <w:rFonts w:ascii="仿宋_GB2312" w:eastAsia="仿宋_GB2312" w:hAnsi="黑体" w:cs="仿宋_GB2312" w:hint="eastAsia"/>
          <w:sz w:val="32"/>
          <w:szCs w:val="32"/>
        </w:rPr>
        <w:t>9.52</w:t>
      </w:r>
      <w:r w:rsidR="00B97AC3">
        <w:rPr>
          <w:rFonts w:ascii="仿宋_GB2312" w:eastAsia="仿宋_GB2312" w:hAnsi="黑体" w:cs="仿宋_GB2312" w:hint="eastAsia"/>
          <w:sz w:val="32"/>
          <w:szCs w:val="32"/>
        </w:rPr>
        <w:t>万元，</w:t>
      </w:r>
      <w:r w:rsidR="00B97AC3">
        <w:rPr>
          <w:rFonts w:ascii="仿宋_GB2312" w:eastAsia="仿宋_GB2312" w:hAnsi="黑体" w:hint="eastAsia"/>
          <w:sz w:val="32"/>
          <w:szCs w:val="32"/>
        </w:rPr>
        <w:t>主要是因为工作人员调离、退休等原因，在职人数较上年减少了</w:t>
      </w:r>
      <w:r w:rsidR="00B97AC3" w:rsidRPr="003F1A7D">
        <w:rPr>
          <w:rFonts w:ascii="仿宋_GB2312" w:eastAsia="仿宋_GB2312" w:hAnsi="黑体" w:hint="eastAsia"/>
          <w:sz w:val="32"/>
          <w:szCs w:val="32"/>
        </w:rPr>
        <w:t>2</w:t>
      </w:r>
      <w:r w:rsidR="00FF25BF" w:rsidRPr="003F1A7D">
        <w:rPr>
          <w:rFonts w:ascii="仿宋_GB2312" w:eastAsia="仿宋_GB2312" w:hAnsi="黑体" w:hint="eastAsia"/>
          <w:sz w:val="32"/>
          <w:szCs w:val="32"/>
        </w:rPr>
        <w:t>7</w:t>
      </w:r>
      <w:r w:rsidR="00B97AC3">
        <w:rPr>
          <w:rFonts w:ascii="仿宋_GB2312" w:eastAsia="仿宋_GB2312" w:hAnsi="黑体" w:hint="eastAsia"/>
          <w:sz w:val="32"/>
          <w:szCs w:val="32"/>
        </w:rPr>
        <w:t>人，社保经费预算相应减少。</w:t>
      </w:r>
    </w:p>
    <w:p w:rsidR="00B97AC3" w:rsidRDefault="00ED5C7E" w:rsidP="00B97AC3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lastRenderedPageBreak/>
        <w:t>7</w:t>
      </w:r>
      <w:r w:rsidR="00B97AC3">
        <w:rPr>
          <w:rFonts w:ascii="仿宋_GB2312" w:eastAsia="仿宋_GB2312" w:hAnsi="黑体" w:cs="仿宋_GB2312" w:hint="eastAsia"/>
          <w:sz w:val="32"/>
          <w:szCs w:val="32"/>
        </w:rPr>
        <w:t>.</w:t>
      </w:r>
      <w:r w:rsidR="00B97AC3" w:rsidRPr="00C91757">
        <w:rPr>
          <w:rFonts w:hint="eastAsia"/>
        </w:rPr>
        <w:t xml:space="preserve"> </w:t>
      </w:r>
      <w:r w:rsidR="00B97AC3" w:rsidRPr="00C91757">
        <w:rPr>
          <w:rFonts w:ascii="仿宋_GB2312" w:eastAsia="仿宋_GB2312" w:hAnsi="黑体" w:cs="仿宋_GB2312" w:hint="eastAsia"/>
          <w:sz w:val="32"/>
          <w:szCs w:val="32"/>
        </w:rPr>
        <w:t>社会保障和就业支出</w:t>
      </w:r>
      <w:r w:rsidR="00B97AC3">
        <w:rPr>
          <w:rFonts w:ascii="仿宋_GB2312" w:eastAsia="仿宋_GB2312" w:hAnsi="黑体" w:cs="仿宋_GB2312" w:hint="eastAsia"/>
          <w:sz w:val="32"/>
          <w:szCs w:val="32"/>
        </w:rPr>
        <w:t>（类）</w:t>
      </w:r>
      <w:r w:rsidR="00B97AC3" w:rsidRPr="00C91757">
        <w:rPr>
          <w:rFonts w:ascii="仿宋_GB2312" w:eastAsia="仿宋_GB2312" w:hAnsi="黑体" w:cs="仿宋_GB2312" w:hint="eastAsia"/>
          <w:sz w:val="32"/>
          <w:szCs w:val="32"/>
        </w:rPr>
        <w:t>行政事业单位养老支出</w:t>
      </w:r>
      <w:r w:rsidR="00B97AC3">
        <w:rPr>
          <w:rFonts w:ascii="仿宋_GB2312" w:eastAsia="仿宋_GB2312" w:hAnsi="黑体" w:cs="仿宋_GB2312" w:hint="eastAsia"/>
          <w:sz w:val="32"/>
          <w:szCs w:val="32"/>
        </w:rPr>
        <w:t>（款）</w:t>
      </w:r>
      <w:r w:rsidR="00B97AC3" w:rsidRPr="00E5599D">
        <w:rPr>
          <w:rFonts w:ascii="仿宋_GB2312" w:eastAsia="仿宋_GB2312" w:hAnsi="黑体" w:cs="仿宋_GB2312" w:hint="eastAsia"/>
          <w:sz w:val="32"/>
          <w:szCs w:val="32"/>
        </w:rPr>
        <w:t>机关事业单位职业年金缴费支出</w:t>
      </w:r>
      <w:r w:rsidR="00B97AC3">
        <w:rPr>
          <w:rFonts w:ascii="仿宋_GB2312" w:eastAsia="仿宋_GB2312" w:hAnsi="黑体" w:cs="仿宋_GB2312" w:hint="eastAsia"/>
          <w:sz w:val="32"/>
          <w:szCs w:val="32"/>
        </w:rPr>
        <w:t>（项）2021年预算数为19.83万元，</w:t>
      </w:r>
      <w:r w:rsidR="00B97AC3">
        <w:rPr>
          <w:rFonts w:ascii="仿宋_GB2312" w:eastAsia="仿宋_GB2312" w:hAnsi="黑体" w:hint="eastAsia"/>
          <w:sz w:val="32"/>
          <w:szCs w:val="32"/>
        </w:rPr>
        <w:t>比上年预算数</w:t>
      </w:r>
      <w:r w:rsidR="00B97AC3">
        <w:rPr>
          <w:rFonts w:ascii="仿宋_GB2312" w:eastAsia="仿宋_GB2312" w:hAnsi="黑体" w:cs="仿宋_GB2312" w:hint="eastAsia"/>
          <w:sz w:val="32"/>
          <w:szCs w:val="32"/>
        </w:rPr>
        <w:t>减少</w:t>
      </w:r>
      <w:r w:rsidR="006C2389">
        <w:rPr>
          <w:rFonts w:ascii="仿宋_GB2312" w:eastAsia="仿宋_GB2312" w:hAnsi="黑体" w:cs="仿宋_GB2312" w:hint="eastAsia"/>
          <w:sz w:val="32"/>
          <w:szCs w:val="32"/>
        </w:rPr>
        <w:t>21.05</w:t>
      </w:r>
      <w:r w:rsidR="00B97AC3">
        <w:rPr>
          <w:rFonts w:ascii="仿宋_GB2312" w:eastAsia="仿宋_GB2312" w:hAnsi="黑体" w:cs="仿宋_GB2312" w:hint="eastAsia"/>
          <w:sz w:val="32"/>
          <w:szCs w:val="32"/>
        </w:rPr>
        <w:t>万元，</w:t>
      </w:r>
      <w:r w:rsidR="00B97AC3">
        <w:rPr>
          <w:rFonts w:ascii="仿宋_GB2312" w:eastAsia="仿宋_GB2312" w:hAnsi="黑体" w:hint="eastAsia"/>
          <w:sz w:val="32"/>
          <w:szCs w:val="32"/>
        </w:rPr>
        <w:t>主要是因为2020年退休人员少，所以职业年金纪实预算减少。</w:t>
      </w:r>
    </w:p>
    <w:p w:rsidR="00B97AC3" w:rsidRDefault="00ED5C7E" w:rsidP="00B97AC3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8</w:t>
      </w:r>
      <w:r w:rsidR="00B97AC3">
        <w:rPr>
          <w:rFonts w:ascii="仿宋_GB2312" w:eastAsia="仿宋_GB2312" w:hAnsi="黑体" w:cs="仿宋_GB2312" w:hint="eastAsia"/>
          <w:sz w:val="32"/>
          <w:szCs w:val="32"/>
        </w:rPr>
        <w:t>.</w:t>
      </w:r>
      <w:r w:rsidR="00B97AC3" w:rsidRPr="003A360F">
        <w:rPr>
          <w:rFonts w:ascii="仿宋_GB2312" w:eastAsia="仿宋_GB2312" w:hAnsi="黑体" w:cs="仿宋_GB2312" w:hint="eastAsia"/>
          <w:sz w:val="32"/>
          <w:szCs w:val="32"/>
        </w:rPr>
        <w:t xml:space="preserve"> </w:t>
      </w:r>
      <w:r w:rsidR="00B97AC3" w:rsidRPr="00C91757">
        <w:rPr>
          <w:rFonts w:ascii="仿宋_GB2312" w:eastAsia="仿宋_GB2312" w:hAnsi="黑体" w:cs="仿宋_GB2312" w:hint="eastAsia"/>
          <w:sz w:val="32"/>
          <w:szCs w:val="32"/>
        </w:rPr>
        <w:t>社会保障和就业支出</w:t>
      </w:r>
      <w:r w:rsidR="00B97AC3">
        <w:rPr>
          <w:rFonts w:ascii="仿宋_GB2312" w:eastAsia="仿宋_GB2312" w:hAnsi="黑体" w:cs="仿宋_GB2312" w:hint="eastAsia"/>
          <w:sz w:val="32"/>
          <w:szCs w:val="32"/>
        </w:rPr>
        <w:t>（类）抚恤（款）</w:t>
      </w:r>
      <w:r w:rsidR="00B97AC3" w:rsidRPr="003A360F">
        <w:rPr>
          <w:rFonts w:ascii="仿宋_GB2312" w:eastAsia="仿宋_GB2312" w:hAnsi="黑体" w:cs="仿宋_GB2312" w:hint="eastAsia"/>
          <w:sz w:val="32"/>
          <w:szCs w:val="32"/>
        </w:rPr>
        <w:t>其他优抚支出</w:t>
      </w:r>
      <w:r w:rsidR="00B97AC3">
        <w:rPr>
          <w:rFonts w:ascii="仿宋_GB2312" w:eastAsia="仿宋_GB2312" w:hAnsi="黑体" w:cs="仿宋_GB2312" w:hint="eastAsia"/>
          <w:sz w:val="32"/>
          <w:szCs w:val="32"/>
        </w:rPr>
        <w:t>（项）2021年预算数为15.74万元，</w:t>
      </w:r>
      <w:r w:rsidR="00B97AC3">
        <w:rPr>
          <w:rFonts w:ascii="仿宋_GB2312" w:eastAsia="仿宋_GB2312" w:hAnsi="黑体" w:hint="eastAsia"/>
          <w:sz w:val="32"/>
          <w:szCs w:val="32"/>
        </w:rPr>
        <w:t>比上年预算数</w:t>
      </w:r>
      <w:r w:rsidR="00B97AC3">
        <w:rPr>
          <w:rFonts w:ascii="仿宋_GB2312" w:eastAsia="仿宋_GB2312" w:hAnsi="黑体" w:cs="仿宋_GB2312" w:hint="eastAsia"/>
          <w:sz w:val="32"/>
          <w:szCs w:val="32"/>
        </w:rPr>
        <w:t>增加8.61万元，</w:t>
      </w:r>
      <w:r w:rsidR="00B97AC3">
        <w:rPr>
          <w:rFonts w:ascii="仿宋_GB2312" w:eastAsia="仿宋_GB2312" w:hAnsi="黑体" w:hint="eastAsia"/>
          <w:sz w:val="32"/>
          <w:szCs w:val="32"/>
        </w:rPr>
        <w:t>主要是因为2020年遗属补助按相关规定调高了标准，所以预算增加。</w:t>
      </w:r>
    </w:p>
    <w:p w:rsidR="00B97AC3" w:rsidRDefault="00ED5C7E" w:rsidP="00B97AC3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9</w:t>
      </w:r>
      <w:r w:rsidR="00B97AC3">
        <w:rPr>
          <w:rFonts w:ascii="仿宋_GB2312" w:eastAsia="仿宋_GB2312" w:hAnsi="黑体" w:cs="仿宋_GB2312" w:hint="eastAsia"/>
          <w:sz w:val="32"/>
          <w:szCs w:val="32"/>
        </w:rPr>
        <w:t>.</w:t>
      </w:r>
      <w:r w:rsidR="00B97AC3" w:rsidRPr="008B1C53">
        <w:rPr>
          <w:rFonts w:ascii="仿宋_GB2312" w:eastAsia="仿宋_GB2312" w:hAnsi="黑体" w:cs="仿宋_GB2312" w:hint="eastAsia"/>
          <w:sz w:val="32"/>
          <w:szCs w:val="32"/>
        </w:rPr>
        <w:t xml:space="preserve"> 卫生健康支出</w:t>
      </w:r>
      <w:r w:rsidR="00B97AC3">
        <w:rPr>
          <w:rFonts w:ascii="仿宋_GB2312" w:eastAsia="仿宋_GB2312" w:hAnsi="黑体" w:cs="仿宋_GB2312" w:hint="eastAsia"/>
          <w:sz w:val="32"/>
          <w:szCs w:val="32"/>
        </w:rPr>
        <w:t>（类）</w:t>
      </w:r>
      <w:r w:rsidR="00B97AC3" w:rsidRPr="008B1C53">
        <w:rPr>
          <w:rFonts w:ascii="仿宋_GB2312" w:eastAsia="仿宋_GB2312" w:hAnsi="黑体" w:cs="仿宋_GB2312" w:hint="eastAsia"/>
          <w:sz w:val="32"/>
          <w:szCs w:val="32"/>
        </w:rPr>
        <w:t>行政事业单位医疗</w:t>
      </w:r>
      <w:r w:rsidR="00B97AC3">
        <w:rPr>
          <w:rFonts w:ascii="仿宋_GB2312" w:eastAsia="仿宋_GB2312" w:hAnsi="黑体" w:cs="仿宋_GB2312" w:hint="eastAsia"/>
          <w:sz w:val="32"/>
          <w:szCs w:val="32"/>
        </w:rPr>
        <w:t>（款）</w:t>
      </w:r>
      <w:r w:rsidR="00B97AC3" w:rsidRPr="008B1C53">
        <w:rPr>
          <w:rFonts w:ascii="仿宋_GB2312" w:eastAsia="仿宋_GB2312" w:hAnsi="黑体" w:cs="仿宋_GB2312" w:hint="eastAsia"/>
          <w:sz w:val="32"/>
          <w:szCs w:val="32"/>
        </w:rPr>
        <w:t>行政单位医疗</w:t>
      </w:r>
      <w:r w:rsidR="00B97AC3">
        <w:rPr>
          <w:rFonts w:ascii="仿宋_GB2312" w:eastAsia="仿宋_GB2312" w:hAnsi="黑体" w:cs="仿宋_GB2312" w:hint="eastAsia"/>
          <w:sz w:val="32"/>
          <w:szCs w:val="32"/>
        </w:rPr>
        <w:t>（项）2021年预算数为118.83万元，</w:t>
      </w:r>
      <w:r w:rsidR="00B97AC3">
        <w:rPr>
          <w:rFonts w:ascii="仿宋_GB2312" w:eastAsia="仿宋_GB2312" w:hAnsi="黑体" w:hint="eastAsia"/>
          <w:sz w:val="32"/>
          <w:szCs w:val="32"/>
        </w:rPr>
        <w:t>比上年预算数</w:t>
      </w:r>
      <w:r w:rsidR="00B97AC3">
        <w:rPr>
          <w:rFonts w:ascii="仿宋_GB2312" w:eastAsia="仿宋_GB2312" w:hAnsi="黑体" w:cs="仿宋_GB2312" w:hint="eastAsia"/>
          <w:sz w:val="32"/>
          <w:szCs w:val="32"/>
        </w:rPr>
        <w:t>减少9.6万元，</w:t>
      </w:r>
      <w:r w:rsidR="00B97AC3">
        <w:rPr>
          <w:rFonts w:ascii="仿宋_GB2312" w:eastAsia="仿宋_GB2312" w:hAnsi="黑体" w:hint="eastAsia"/>
          <w:sz w:val="32"/>
          <w:szCs w:val="32"/>
        </w:rPr>
        <w:t>主要是因为工作人员调离、退休等原因，在职人数较上年减少了26人，社保经费预算相应减少。</w:t>
      </w:r>
    </w:p>
    <w:p w:rsidR="00ED5C7E" w:rsidRPr="003F1A7D" w:rsidRDefault="00ED5C7E" w:rsidP="00ED5C7E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3F1A7D">
        <w:rPr>
          <w:rFonts w:ascii="仿宋_GB2312" w:eastAsia="仿宋_GB2312" w:hAnsi="黑体" w:cs="仿宋_GB2312" w:hint="eastAsia"/>
          <w:sz w:val="32"/>
          <w:szCs w:val="32"/>
        </w:rPr>
        <w:t>10. 卫生健康支出（类）行政事业单位医疗（款）事业单位医疗（项）2021年预算数为2.03万元，</w:t>
      </w:r>
      <w:r w:rsidRPr="003F1A7D">
        <w:rPr>
          <w:rFonts w:ascii="仿宋_GB2312" w:eastAsia="仿宋_GB2312" w:hAnsi="黑体" w:hint="eastAsia"/>
          <w:sz w:val="32"/>
          <w:szCs w:val="32"/>
        </w:rPr>
        <w:t>比上年预算数</w:t>
      </w:r>
      <w:r w:rsidRPr="003F1A7D">
        <w:rPr>
          <w:rFonts w:ascii="仿宋_GB2312" w:eastAsia="仿宋_GB2312" w:hAnsi="黑体" w:cs="仿宋_GB2312" w:hint="eastAsia"/>
          <w:sz w:val="32"/>
          <w:szCs w:val="32"/>
        </w:rPr>
        <w:t>减少0.76万元，</w:t>
      </w:r>
      <w:r w:rsidRPr="003F1A7D">
        <w:rPr>
          <w:rFonts w:ascii="仿宋_GB2312" w:eastAsia="仿宋_GB2312" w:hAnsi="黑体" w:hint="eastAsia"/>
          <w:sz w:val="32"/>
          <w:szCs w:val="32"/>
        </w:rPr>
        <w:t>主要是因为工作人员退休原因，在职人数较上年减少了1人，社保经费预算相应减少。</w:t>
      </w:r>
    </w:p>
    <w:p w:rsidR="00B97AC3" w:rsidRDefault="00ED5C7E" w:rsidP="00B97AC3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11.</w:t>
      </w:r>
      <w:r w:rsidR="00B97AC3" w:rsidRPr="00D206DD">
        <w:rPr>
          <w:rFonts w:ascii="仿宋_GB2312" w:eastAsia="仿宋_GB2312" w:hAnsi="黑体" w:cs="仿宋_GB2312" w:hint="eastAsia"/>
          <w:sz w:val="32"/>
          <w:szCs w:val="32"/>
        </w:rPr>
        <w:t xml:space="preserve"> </w:t>
      </w:r>
      <w:r w:rsidR="00B97AC3" w:rsidRPr="008B1C53">
        <w:rPr>
          <w:rFonts w:ascii="仿宋_GB2312" w:eastAsia="仿宋_GB2312" w:hAnsi="黑体" w:cs="仿宋_GB2312" w:hint="eastAsia"/>
          <w:sz w:val="32"/>
          <w:szCs w:val="32"/>
        </w:rPr>
        <w:t>卫生健康支出</w:t>
      </w:r>
      <w:r w:rsidR="00B97AC3">
        <w:rPr>
          <w:rFonts w:ascii="仿宋_GB2312" w:eastAsia="仿宋_GB2312" w:hAnsi="黑体" w:cs="仿宋_GB2312" w:hint="eastAsia"/>
          <w:sz w:val="32"/>
          <w:szCs w:val="32"/>
        </w:rPr>
        <w:t>（类）</w:t>
      </w:r>
      <w:r w:rsidR="00B97AC3" w:rsidRPr="008B1C53">
        <w:rPr>
          <w:rFonts w:ascii="仿宋_GB2312" w:eastAsia="仿宋_GB2312" w:hAnsi="黑体" w:cs="仿宋_GB2312" w:hint="eastAsia"/>
          <w:sz w:val="32"/>
          <w:szCs w:val="32"/>
        </w:rPr>
        <w:t>行政事业单位医疗</w:t>
      </w:r>
      <w:r w:rsidR="00B97AC3">
        <w:rPr>
          <w:rFonts w:ascii="仿宋_GB2312" w:eastAsia="仿宋_GB2312" w:hAnsi="黑体" w:cs="仿宋_GB2312" w:hint="eastAsia"/>
          <w:sz w:val="32"/>
          <w:szCs w:val="32"/>
        </w:rPr>
        <w:t>（款）公</w:t>
      </w:r>
      <w:r w:rsidR="00B97AC3" w:rsidRPr="00D206DD">
        <w:rPr>
          <w:rFonts w:ascii="仿宋_GB2312" w:eastAsia="仿宋_GB2312" w:hAnsi="黑体" w:cs="仿宋_GB2312" w:hint="eastAsia"/>
          <w:sz w:val="32"/>
          <w:szCs w:val="32"/>
        </w:rPr>
        <w:t>务员医疗补助</w:t>
      </w:r>
      <w:r w:rsidR="00B97AC3">
        <w:rPr>
          <w:rFonts w:ascii="仿宋_GB2312" w:eastAsia="仿宋_GB2312" w:hAnsi="黑体" w:cs="仿宋_GB2312" w:hint="eastAsia"/>
          <w:sz w:val="32"/>
          <w:szCs w:val="32"/>
        </w:rPr>
        <w:t>（项）2021年预算数为</w:t>
      </w:r>
      <w:r>
        <w:rPr>
          <w:rFonts w:ascii="仿宋_GB2312" w:eastAsia="仿宋_GB2312" w:hAnsi="黑体" w:cs="仿宋_GB2312" w:hint="eastAsia"/>
          <w:sz w:val="32"/>
          <w:szCs w:val="32"/>
        </w:rPr>
        <w:t>228.91</w:t>
      </w:r>
      <w:r w:rsidR="00B97AC3">
        <w:rPr>
          <w:rFonts w:ascii="仿宋_GB2312" w:eastAsia="仿宋_GB2312" w:hAnsi="黑体" w:cs="仿宋_GB2312" w:hint="eastAsia"/>
          <w:sz w:val="32"/>
          <w:szCs w:val="32"/>
        </w:rPr>
        <w:t>万元，</w:t>
      </w:r>
      <w:r w:rsidR="00B97AC3">
        <w:rPr>
          <w:rFonts w:ascii="仿宋_GB2312" w:eastAsia="仿宋_GB2312" w:hAnsi="黑体" w:hint="eastAsia"/>
          <w:sz w:val="32"/>
          <w:szCs w:val="32"/>
        </w:rPr>
        <w:t>比上年预算数</w:t>
      </w:r>
      <w:r w:rsidR="00B97AC3">
        <w:rPr>
          <w:rFonts w:ascii="仿宋_GB2312" w:eastAsia="仿宋_GB2312" w:hAnsi="黑体" w:cs="仿宋_GB2312" w:hint="eastAsia"/>
          <w:sz w:val="32"/>
          <w:szCs w:val="32"/>
        </w:rPr>
        <w:t>减少</w:t>
      </w:r>
      <w:r>
        <w:rPr>
          <w:rFonts w:ascii="仿宋_GB2312" w:eastAsia="仿宋_GB2312" w:hAnsi="黑体" w:cs="仿宋_GB2312" w:hint="eastAsia"/>
          <w:sz w:val="32"/>
          <w:szCs w:val="32"/>
        </w:rPr>
        <w:t>17.32</w:t>
      </w:r>
      <w:r w:rsidR="00B97AC3">
        <w:rPr>
          <w:rFonts w:ascii="仿宋_GB2312" w:eastAsia="仿宋_GB2312" w:hAnsi="黑体" w:cs="仿宋_GB2312" w:hint="eastAsia"/>
          <w:sz w:val="32"/>
          <w:szCs w:val="32"/>
        </w:rPr>
        <w:t>万元，</w:t>
      </w:r>
      <w:r w:rsidR="00B97AC3">
        <w:rPr>
          <w:rFonts w:ascii="仿宋_GB2312" w:eastAsia="仿宋_GB2312" w:hAnsi="黑体" w:hint="eastAsia"/>
          <w:sz w:val="32"/>
          <w:szCs w:val="32"/>
        </w:rPr>
        <w:t>主要是因为工作人员调离、退休等原因，在职人数较上年减少</w:t>
      </w:r>
      <w:r w:rsidR="00B97AC3" w:rsidRPr="003F1A7D">
        <w:rPr>
          <w:rFonts w:ascii="仿宋_GB2312" w:eastAsia="仿宋_GB2312" w:hAnsi="黑体" w:hint="eastAsia"/>
          <w:sz w:val="32"/>
          <w:szCs w:val="32"/>
        </w:rPr>
        <w:t>了2</w:t>
      </w:r>
      <w:r w:rsidRPr="003F1A7D">
        <w:rPr>
          <w:rFonts w:ascii="仿宋_GB2312" w:eastAsia="仿宋_GB2312" w:hAnsi="黑体" w:hint="eastAsia"/>
          <w:sz w:val="32"/>
          <w:szCs w:val="32"/>
        </w:rPr>
        <w:t>7</w:t>
      </w:r>
      <w:r w:rsidR="00B97AC3" w:rsidRPr="003F1A7D">
        <w:rPr>
          <w:rFonts w:ascii="仿宋_GB2312" w:eastAsia="仿宋_GB2312" w:hAnsi="黑体" w:hint="eastAsia"/>
          <w:sz w:val="32"/>
          <w:szCs w:val="32"/>
        </w:rPr>
        <w:t>人</w:t>
      </w:r>
      <w:r w:rsidR="00B97AC3">
        <w:rPr>
          <w:rFonts w:ascii="仿宋_GB2312" w:eastAsia="仿宋_GB2312" w:hAnsi="黑体" w:hint="eastAsia"/>
          <w:sz w:val="32"/>
          <w:szCs w:val="32"/>
        </w:rPr>
        <w:t>，公务员医疗补助经费预算相应减少。</w:t>
      </w:r>
    </w:p>
    <w:p w:rsidR="00B97AC3" w:rsidRDefault="00ED5C7E" w:rsidP="00B97AC3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12</w:t>
      </w:r>
      <w:r w:rsidR="00B97AC3">
        <w:rPr>
          <w:rFonts w:ascii="仿宋_GB2312" w:eastAsia="仿宋_GB2312" w:hAnsi="黑体" w:hint="eastAsia"/>
          <w:sz w:val="32"/>
          <w:szCs w:val="32"/>
        </w:rPr>
        <w:t>.</w:t>
      </w:r>
      <w:r w:rsidR="00B97AC3" w:rsidRPr="00D206DD">
        <w:rPr>
          <w:rFonts w:ascii="仿宋_GB2312" w:eastAsia="仿宋_GB2312" w:hAnsi="黑体" w:cs="仿宋_GB2312" w:hint="eastAsia"/>
          <w:sz w:val="32"/>
          <w:szCs w:val="32"/>
        </w:rPr>
        <w:t xml:space="preserve"> 住房保障支出</w:t>
      </w:r>
      <w:r w:rsidR="00B97AC3">
        <w:rPr>
          <w:rFonts w:ascii="仿宋_GB2312" w:eastAsia="仿宋_GB2312" w:hAnsi="黑体" w:cs="仿宋_GB2312" w:hint="eastAsia"/>
          <w:sz w:val="32"/>
          <w:szCs w:val="32"/>
        </w:rPr>
        <w:t>（类）</w:t>
      </w:r>
      <w:r w:rsidR="00B97AC3" w:rsidRPr="00D206DD">
        <w:rPr>
          <w:rFonts w:ascii="仿宋_GB2312" w:eastAsia="仿宋_GB2312" w:hAnsi="黑体" w:cs="仿宋_GB2312" w:hint="eastAsia"/>
          <w:sz w:val="32"/>
          <w:szCs w:val="32"/>
        </w:rPr>
        <w:t>住房改革支出</w:t>
      </w:r>
      <w:r w:rsidR="00B97AC3">
        <w:rPr>
          <w:rFonts w:ascii="仿宋_GB2312" w:eastAsia="仿宋_GB2312" w:hAnsi="黑体" w:cs="仿宋_GB2312" w:hint="eastAsia"/>
          <w:sz w:val="32"/>
          <w:szCs w:val="32"/>
        </w:rPr>
        <w:t>（款）</w:t>
      </w:r>
      <w:r w:rsidR="00B97AC3" w:rsidRPr="00D206DD">
        <w:rPr>
          <w:rFonts w:ascii="仿宋_GB2312" w:eastAsia="仿宋_GB2312" w:hAnsi="黑体" w:cs="仿宋_GB2312" w:hint="eastAsia"/>
          <w:sz w:val="32"/>
          <w:szCs w:val="32"/>
        </w:rPr>
        <w:t>住房公积</w:t>
      </w:r>
      <w:r w:rsidR="00B97AC3" w:rsidRPr="00D206DD">
        <w:rPr>
          <w:rFonts w:ascii="仿宋_GB2312" w:eastAsia="仿宋_GB2312" w:hAnsi="黑体" w:cs="仿宋_GB2312" w:hint="eastAsia"/>
          <w:sz w:val="32"/>
          <w:szCs w:val="32"/>
        </w:rPr>
        <w:lastRenderedPageBreak/>
        <w:t>金</w:t>
      </w:r>
      <w:r w:rsidR="00B97AC3">
        <w:rPr>
          <w:rFonts w:ascii="仿宋_GB2312" w:eastAsia="仿宋_GB2312" w:hAnsi="黑体" w:cs="仿宋_GB2312" w:hint="eastAsia"/>
          <w:sz w:val="32"/>
          <w:szCs w:val="32"/>
        </w:rPr>
        <w:t>（项）2021年预算数为</w:t>
      </w:r>
      <w:r w:rsidR="00A2218F">
        <w:rPr>
          <w:rFonts w:ascii="仿宋_GB2312" w:eastAsia="仿宋_GB2312" w:hAnsi="黑体" w:cs="仿宋_GB2312" w:hint="eastAsia"/>
          <w:sz w:val="32"/>
          <w:szCs w:val="32"/>
        </w:rPr>
        <w:t>190.99</w:t>
      </w:r>
      <w:r w:rsidR="00B97AC3">
        <w:rPr>
          <w:rFonts w:ascii="仿宋_GB2312" w:eastAsia="仿宋_GB2312" w:hAnsi="黑体" w:cs="仿宋_GB2312" w:hint="eastAsia"/>
          <w:sz w:val="32"/>
          <w:szCs w:val="32"/>
        </w:rPr>
        <w:t>万元，</w:t>
      </w:r>
      <w:r w:rsidR="00B97AC3">
        <w:rPr>
          <w:rFonts w:ascii="仿宋_GB2312" w:eastAsia="仿宋_GB2312" w:hAnsi="黑体" w:hint="eastAsia"/>
          <w:sz w:val="32"/>
          <w:szCs w:val="32"/>
        </w:rPr>
        <w:t>比上年预算数</w:t>
      </w:r>
      <w:r w:rsidR="00B97AC3">
        <w:rPr>
          <w:rFonts w:ascii="仿宋_GB2312" w:eastAsia="仿宋_GB2312" w:hAnsi="黑体" w:cs="仿宋_GB2312" w:hint="eastAsia"/>
          <w:sz w:val="32"/>
          <w:szCs w:val="32"/>
        </w:rPr>
        <w:t>减少2</w:t>
      </w:r>
      <w:r w:rsidR="00A2218F">
        <w:rPr>
          <w:rFonts w:ascii="仿宋_GB2312" w:eastAsia="仿宋_GB2312" w:hAnsi="黑体" w:cs="仿宋_GB2312" w:hint="eastAsia"/>
          <w:sz w:val="32"/>
          <w:szCs w:val="32"/>
        </w:rPr>
        <w:t>8.29</w:t>
      </w:r>
      <w:r w:rsidR="00B97AC3">
        <w:rPr>
          <w:rFonts w:ascii="仿宋_GB2312" w:eastAsia="仿宋_GB2312" w:hAnsi="黑体" w:cs="仿宋_GB2312" w:hint="eastAsia"/>
          <w:sz w:val="32"/>
          <w:szCs w:val="32"/>
        </w:rPr>
        <w:t>万元，</w:t>
      </w:r>
      <w:r w:rsidR="00B97AC3">
        <w:rPr>
          <w:rFonts w:ascii="仿宋_GB2312" w:eastAsia="仿宋_GB2312" w:hAnsi="黑体" w:hint="eastAsia"/>
          <w:sz w:val="32"/>
          <w:szCs w:val="32"/>
        </w:rPr>
        <w:t>主要是因为工作人员调离、退休等原因，在职人数较上年减少了</w:t>
      </w:r>
      <w:r w:rsidR="00B97AC3" w:rsidRPr="003F1A7D">
        <w:rPr>
          <w:rFonts w:ascii="仿宋_GB2312" w:eastAsia="仿宋_GB2312" w:hAnsi="黑体" w:hint="eastAsia"/>
          <w:sz w:val="32"/>
          <w:szCs w:val="32"/>
        </w:rPr>
        <w:t>2</w:t>
      </w:r>
      <w:r w:rsidR="00A2218F" w:rsidRPr="003F1A7D">
        <w:rPr>
          <w:rFonts w:ascii="仿宋_GB2312" w:eastAsia="仿宋_GB2312" w:hAnsi="黑体" w:hint="eastAsia"/>
          <w:sz w:val="32"/>
          <w:szCs w:val="32"/>
        </w:rPr>
        <w:t>7</w:t>
      </w:r>
      <w:r w:rsidR="00B97AC3" w:rsidRPr="003F1A7D">
        <w:rPr>
          <w:rFonts w:ascii="仿宋_GB2312" w:eastAsia="仿宋_GB2312" w:hAnsi="黑体" w:hint="eastAsia"/>
          <w:sz w:val="32"/>
          <w:szCs w:val="32"/>
        </w:rPr>
        <w:t>人，</w:t>
      </w:r>
      <w:r w:rsidR="00B97AC3">
        <w:rPr>
          <w:rFonts w:ascii="仿宋_GB2312" w:eastAsia="仿宋_GB2312" w:hAnsi="黑体" w:hint="eastAsia"/>
          <w:sz w:val="32"/>
          <w:szCs w:val="32"/>
        </w:rPr>
        <w:t>住房公积金经费预算相应减少。</w:t>
      </w:r>
    </w:p>
    <w:p w:rsidR="00270753" w:rsidRDefault="00150D90">
      <w:pPr>
        <w:ind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三、关于</w:t>
      </w:r>
      <w:r w:rsidR="002D00F9">
        <w:rPr>
          <w:rFonts w:ascii="黑体" w:eastAsia="黑体" w:hAnsi="黑体" w:hint="eastAsia"/>
          <w:sz w:val="32"/>
          <w:szCs w:val="32"/>
        </w:rPr>
        <w:t>琼海市市场监督管理局</w:t>
      </w:r>
      <w:r w:rsidR="002D00F9">
        <w:rPr>
          <w:rFonts w:ascii="仿宋_GB2312" w:eastAsia="仿宋_GB2312" w:hAnsi="黑体" w:cs="仿宋_GB2312" w:hint="eastAsia"/>
          <w:sz w:val="32"/>
          <w:szCs w:val="32"/>
        </w:rPr>
        <w:t>2021</w:t>
      </w:r>
      <w:r>
        <w:rPr>
          <w:rFonts w:ascii="黑体" w:eastAsia="黑体" w:hAnsi="黑体" w:hint="eastAsia"/>
          <w:sz w:val="32"/>
          <w:szCs w:val="32"/>
        </w:rPr>
        <w:t>年一般公共预算基本支出情况说明</w:t>
      </w:r>
    </w:p>
    <w:p w:rsidR="00270753" w:rsidRDefault="002D00F9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琼海市市场监督管理局</w:t>
      </w:r>
      <w:r>
        <w:rPr>
          <w:rFonts w:ascii="仿宋_GB2312" w:eastAsia="仿宋_GB2312" w:hAnsi="黑体" w:cs="仿宋_GB2312" w:hint="eastAsia"/>
          <w:sz w:val="32"/>
          <w:szCs w:val="32"/>
        </w:rPr>
        <w:t>2021</w:t>
      </w:r>
      <w:r w:rsidR="00150D90">
        <w:rPr>
          <w:rFonts w:ascii="仿宋_GB2312" w:eastAsia="仿宋_GB2312" w:hAnsi="黑体" w:hint="eastAsia"/>
          <w:sz w:val="32"/>
          <w:szCs w:val="32"/>
        </w:rPr>
        <w:t>年一般公共预算基本支出为</w:t>
      </w:r>
      <w:r>
        <w:rPr>
          <w:rFonts w:ascii="仿宋_GB2312" w:eastAsia="仿宋_GB2312" w:hAnsi="黑体" w:cs="仿宋_GB2312" w:hint="eastAsia"/>
          <w:sz w:val="32"/>
          <w:szCs w:val="32"/>
        </w:rPr>
        <w:t>2,577.89</w:t>
      </w:r>
      <w:r w:rsidR="00150D90">
        <w:rPr>
          <w:rFonts w:ascii="仿宋_GB2312" w:eastAsia="仿宋_GB2312" w:hAnsi="黑体" w:hint="eastAsia"/>
          <w:sz w:val="32"/>
          <w:szCs w:val="32"/>
        </w:rPr>
        <w:t>万元，其中：</w:t>
      </w:r>
    </w:p>
    <w:p w:rsidR="002D00F9" w:rsidRDefault="00150D90" w:rsidP="002D00F9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人员经费</w:t>
      </w:r>
      <w:r w:rsidR="002D00F9">
        <w:rPr>
          <w:rFonts w:ascii="仿宋_GB2312" w:eastAsia="仿宋_GB2312" w:hAnsi="黑体" w:cs="仿宋_GB2312" w:hint="eastAsia"/>
          <w:sz w:val="32"/>
          <w:szCs w:val="32"/>
        </w:rPr>
        <w:t>2,402.62</w:t>
      </w:r>
      <w:r>
        <w:rPr>
          <w:rFonts w:ascii="仿宋_GB2312" w:eastAsia="仿宋_GB2312" w:hAnsi="黑体" w:hint="eastAsia"/>
          <w:sz w:val="32"/>
          <w:szCs w:val="32"/>
        </w:rPr>
        <w:t>万元，主要包括：</w:t>
      </w:r>
      <w:r w:rsidR="002D00F9">
        <w:rPr>
          <w:rFonts w:ascii="仿宋_GB2312" w:eastAsia="仿宋_GB2312" w:hAnsi="黑体" w:hint="eastAsia"/>
          <w:sz w:val="32"/>
          <w:szCs w:val="32"/>
        </w:rPr>
        <w:t>基本工资、津贴补贴、奖金、绩效工资、社会保障缴费、住房公积金、邮电费、其他交通费用、</w:t>
      </w:r>
      <w:r w:rsidR="002D00F9" w:rsidRPr="00266492">
        <w:rPr>
          <w:rFonts w:ascii="仿宋_GB2312" w:eastAsia="仿宋_GB2312" w:hAnsi="黑体" w:hint="eastAsia"/>
          <w:sz w:val="32"/>
          <w:szCs w:val="32"/>
        </w:rPr>
        <w:t>对个人和家庭的补助</w:t>
      </w:r>
      <w:r w:rsidR="002D00F9">
        <w:rPr>
          <w:rFonts w:ascii="仿宋_GB2312" w:eastAsia="仿宋_GB2312" w:hAnsi="黑体" w:hint="eastAsia"/>
          <w:sz w:val="32"/>
          <w:szCs w:val="32"/>
        </w:rPr>
        <w:t>;</w:t>
      </w:r>
    </w:p>
    <w:p w:rsidR="002D00F9" w:rsidRDefault="00150D90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公用经费</w:t>
      </w:r>
      <w:r w:rsidR="002D00F9">
        <w:rPr>
          <w:rFonts w:ascii="仿宋_GB2312" w:eastAsia="仿宋_GB2312" w:hAnsi="黑体" w:cs="仿宋_GB2312" w:hint="eastAsia"/>
          <w:sz w:val="32"/>
          <w:szCs w:val="32"/>
        </w:rPr>
        <w:t>175.27</w:t>
      </w:r>
      <w:r>
        <w:rPr>
          <w:rFonts w:ascii="仿宋_GB2312" w:eastAsia="仿宋_GB2312" w:hAnsi="黑体" w:hint="eastAsia"/>
          <w:sz w:val="32"/>
          <w:szCs w:val="32"/>
        </w:rPr>
        <w:t>万元，主要包括：</w:t>
      </w:r>
      <w:r w:rsidR="002D00F9">
        <w:rPr>
          <w:rFonts w:ascii="仿宋_GB2312" w:eastAsia="仿宋_GB2312" w:hAnsi="黑体" w:hint="eastAsia"/>
          <w:sz w:val="32"/>
          <w:szCs w:val="32"/>
        </w:rPr>
        <w:t>办公费、水费、电费、邮电费、物业管理费、差旅费、维修（护）费、会议费、培训费、工会经费、公务用车运行维护费。</w:t>
      </w:r>
    </w:p>
    <w:p w:rsidR="00270753" w:rsidRDefault="00150D90">
      <w:pPr>
        <w:ind w:firstLineChars="200" w:firstLine="640"/>
        <w:rPr>
          <w:rFonts w:ascii="黑体" w:eastAsia="黑体" w:hAnsi="黑体" w:cs="Times New Roman"/>
          <w:sz w:val="32"/>
          <w:shd w:val="clear" w:color="auto" w:fill="FFFFFF"/>
        </w:rPr>
      </w:pPr>
      <w:r>
        <w:rPr>
          <w:rFonts w:ascii="黑体" w:eastAsia="黑体" w:hAnsi="黑体" w:cs="Times New Roman" w:hint="eastAsia"/>
          <w:sz w:val="32"/>
          <w:shd w:val="clear" w:color="auto" w:fill="FFFFFF"/>
        </w:rPr>
        <w:t>四、</w:t>
      </w:r>
      <w:r w:rsidR="00CB1CE7">
        <w:rPr>
          <w:rFonts w:ascii="黑体" w:eastAsia="黑体" w:hAnsi="黑体" w:cs="Times New Roman" w:hint="eastAsia"/>
          <w:sz w:val="32"/>
          <w:shd w:val="clear" w:color="auto" w:fill="FFFFFF"/>
        </w:rPr>
        <w:t>关于</w:t>
      </w:r>
      <w:r w:rsidR="001014D6">
        <w:rPr>
          <w:rFonts w:ascii="黑体" w:eastAsia="黑体" w:hAnsi="黑体" w:hint="eastAsia"/>
          <w:sz w:val="32"/>
          <w:szCs w:val="32"/>
        </w:rPr>
        <w:t>琼海市市场监督管理局</w:t>
      </w:r>
      <w:r w:rsidR="001014D6">
        <w:rPr>
          <w:rFonts w:ascii="仿宋_GB2312" w:eastAsia="仿宋_GB2312" w:hAnsi="黑体" w:cs="仿宋_GB2312" w:hint="eastAsia"/>
          <w:sz w:val="32"/>
          <w:szCs w:val="32"/>
        </w:rPr>
        <w:t>2021</w:t>
      </w:r>
      <w:r>
        <w:rPr>
          <w:rFonts w:ascii="黑体" w:eastAsia="黑体" w:hAnsi="黑体" w:cs="Times New Roman"/>
          <w:sz w:val="32"/>
          <w:shd w:val="clear" w:color="auto" w:fill="FFFFFF"/>
        </w:rPr>
        <w:t>年“三公”经费预算情况</w:t>
      </w:r>
      <w:r>
        <w:rPr>
          <w:rFonts w:ascii="黑体" w:eastAsia="黑体" w:hAnsi="黑体" w:cs="Times New Roman" w:hint="eastAsia"/>
          <w:sz w:val="32"/>
          <w:shd w:val="clear" w:color="auto" w:fill="FFFFFF"/>
        </w:rPr>
        <w:t>说明</w:t>
      </w:r>
    </w:p>
    <w:p w:rsidR="00270753" w:rsidRDefault="00150D90">
      <w:pPr>
        <w:ind w:firstLineChars="200" w:firstLine="640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（一）</w:t>
      </w:r>
      <w:r w:rsidR="001014D6">
        <w:rPr>
          <w:rFonts w:ascii="仿宋_GB2312" w:eastAsia="仿宋_GB2312" w:hAnsi="黑体" w:hint="eastAsia"/>
          <w:sz w:val="32"/>
          <w:szCs w:val="32"/>
        </w:rPr>
        <w:t>琼海市市场监督管理局</w:t>
      </w:r>
      <w:r w:rsidR="001014D6">
        <w:rPr>
          <w:rFonts w:ascii="仿宋_GB2312" w:eastAsia="仿宋_GB2312" w:hAnsi="黑体" w:cs="仿宋_GB2312" w:hint="eastAsia"/>
          <w:sz w:val="32"/>
          <w:szCs w:val="32"/>
        </w:rPr>
        <w:t>2021</w:t>
      </w:r>
      <w:r>
        <w:rPr>
          <w:rFonts w:ascii="仿宋_GB2312" w:eastAsia="仿宋_GB2312" w:hAnsi="黑体" w:hint="eastAsia"/>
          <w:sz w:val="32"/>
          <w:szCs w:val="32"/>
        </w:rPr>
        <w:t>年一般公共预算“三公”经费预算数为</w:t>
      </w:r>
      <w:r w:rsidR="001014D6">
        <w:rPr>
          <w:rFonts w:ascii="仿宋_GB2312" w:eastAsia="仿宋_GB2312" w:hAnsi="黑体" w:cs="仿宋_GB2312" w:hint="eastAsia"/>
          <w:sz w:val="32"/>
          <w:szCs w:val="32"/>
        </w:rPr>
        <w:t>64.91</w:t>
      </w:r>
      <w:r>
        <w:rPr>
          <w:rFonts w:ascii="仿宋_GB2312" w:eastAsia="仿宋_GB2312" w:hAnsi="黑体" w:hint="eastAsia"/>
          <w:sz w:val="32"/>
          <w:szCs w:val="32"/>
        </w:rPr>
        <w:t>万元，其中：</w:t>
      </w:r>
    </w:p>
    <w:p w:rsidR="00270753" w:rsidRPr="002010E8" w:rsidRDefault="00150D90" w:rsidP="002010E8">
      <w:pPr>
        <w:ind w:firstLine="630"/>
        <w:rPr>
          <w:rFonts w:ascii="Times New Roman" w:eastAsia="仿宋_GB2312" w:hAnsi="Times New Roman" w:cs="Times New Roman"/>
          <w:sz w:val="32"/>
          <w:shd w:val="clear" w:color="auto" w:fill="FFFFFF"/>
        </w:rPr>
      </w:pPr>
      <w:r>
        <w:rPr>
          <w:rFonts w:ascii="Times New Roman" w:eastAsia="仿宋_GB2312" w:hAnsi="Times New Roman" w:cs="Times New Roman"/>
          <w:sz w:val="32"/>
          <w:shd w:val="clear" w:color="auto" w:fill="FFFFFF"/>
        </w:rPr>
        <w:t>因公出国（境）经费</w:t>
      </w:r>
      <w:r w:rsidR="001014D6">
        <w:rPr>
          <w:rFonts w:ascii="仿宋_GB2312" w:eastAsia="仿宋_GB2312" w:hAnsi="黑体" w:cs="仿宋_GB2312" w:hint="eastAsia"/>
          <w:sz w:val="32"/>
          <w:szCs w:val="32"/>
        </w:rPr>
        <w:t>0</w:t>
      </w:r>
      <w:r>
        <w:rPr>
          <w:rFonts w:ascii="仿宋_GB2312" w:eastAsia="仿宋_GB2312" w:hAnsi="黑体" w:hint="eastAsia"/>
          <w:sz w:val="32"/>
          <w:szCs w:val="32"/>
        </w:rPr>
        <w:t>万元</w:t>
      </w:r>
      <w:r>
        <w:rPr>
          <w:rFonts w:ascii="Times New Roman" w:eastAsia="仿宋_GB2312" w:hAnsi="Times New Roman" w:cs="Times New Roman"/>
          <w:sz w:val="32"/>
          <w:shd w:val="clear" w:color="auto" w:fill="FFFFFF"/>
        </w:rPr>
        <w:t>，与</w:t>
      </w:r>
      <w:r>
        <w:rPr>
          <w:rFonts w:ascii="Times New Roman" w:eastAsia="仿宋_GB2312" w:hAnsi="Times New Roman" w:cs="Times New Roman" w:hint="eastAsia"/>
          <w:sz w:val="32"/>
          <w:shd w:val="clear" w:color="auto" w:fill="FFFFFF"/>
        </w:rPr>
        <w:t>上</w:t>
      </w:r>
      <w:r>
        <w:rPr>
          <w:rFonts w:ascii="Times New Roman" w:eastAsia="仿宋_GB2312" w:hAnsi="Times New Roman" w:cs="Times New Roman"/>
          <w:sz w:val="32"/>
          <w:shd w:val="clear" w:color="auto" w:fill="FFFFFF"/>
        </w:rPr>
        <w:t>年预算持平。公务用车购置及运行费</w:t>
      </w:r>
      <w:r w:rsidR="00645D93">
        <w:rPr>
          <w:rFonts w:ascii="仿宋_GB2312" w:eastAsia="仿宋_GB2312" w:hAnsi="黑体" w:cs="仿宋_GB2312" w:hint="eastAsia"/>
          <w:sz w:val="32"/>
          <w:szCs w:val="32"/>
        </w:rPr>
        <w:t>63.91</w:t>
      </w:r>
      <w:r>
        <w:rPr>
          <w:rFonts w:ascii="仿宋_GB2312" w:eastAsia="仿宋_GB2312" w:hAnsi="黑体" w:hint="eastAsia"/>
          <w:sz w:val="32"/>
          <w:szCs w:val="32"/>
        </w:rPr>
        <w:t>万元（其中，</w:t>
      </w:r>
      <w:r>
        <w:rPr>
          <w:rFonts w:ascii="Times New Roman" w:eastAsia="仿宋_GB2312" w:hAnsi="Times New Roman" w:cs="Times New Roman"/>
          <w:sz w:val="32"/>
          <w:shd w:val="clear" w:color="auto" w:fill="FFFFFF"/>
        </w:rPr>
        <w:t>公务用车购置</w:t>
      </w:r>
      <w:r>
        <w:rPr>
          <w:rFonts w:ascii="Times New Roman" w:eastAsia="仿宋_GB2312" w:hAnsi="Times New Roman" w:cs="Times New Roman" w:hint="eastAsia"/>
          <w:sz w:val="32"/>
          <w:shd w:val="clear" w:color="auto" w:fill="FFFFFF"/>
        </w:rPr>
        <w:t>费</w:t>
      </w:r>
      <w:r w:rsidR="00645D93">
        <w:rPr>
          <w:rFonts w:ascii="仿宋_GB2312" w:eastAsia="仿宋_GB2312" w:hAnsi="黑体" w:cs="仿宋_GB2312" w:hint="eastAsia"/>
          <w:sz w:val="32"/>
          <w:szCs w:val="32"/>
        </w:rPr>
        <w:t>0</w:t>
      </w:r>
      <w:r>
        <w:rPr>
          <w:rFonts w:ascii="仿宋_GB2312" w:eastAsia="仿宋_GB2312" w:hAnsi="黑体" w:hint="eastAsia"/>
          <w:sz w:val="32"/>
          <w:szCs w:val="32"/>
        </w:rPr>
        <w:t>万元</w:t>
      </w:r>
      <w:r>
        <w:rPr>
          <w:rFonts w:ascii="Times New Roman" w:eastAsia="仿宋_GB2312" w:hAnsi="Times New Roman" w:cs="Times New Roman" w:hint="eastAsia"/>
          <w:sz w:val="32"/>
          <w:shd w:val="clear" w:color="auto" w:fill="FFFFFF"/>
        </w:rPr>
        <w:t>，公务用车</w:t>
      </w:r>
      <w:r>
        <w:rPr>
          <w:rFonts w:ascii="Times New Roman" w:eastAsia="仿宋_GB2312" w:hAnsi="Times New Roman" w:cs="Times New Roman"/>
          <w:sz w:val="32"/>
          <w:shd w:val="clear" w:color="auto" w:fill="FFFFFF"/>
        </w:rPr>
        <w:t>运行费</w:t>
      </w:r>
      <w:r w:rsidR="00645D93">
        <w:rPr>
          <w:rFonts w:ascii="仿宋_GB2312" w:eastAsia="仿宋_GB2312" w:hAnsi="黑体" w:cs="仿宋_GB2312" w:hint="eastAsia"/>
          <w:sz w:val="32"/>
          <w:szCs w:val="32"/>
        </w:rPr>
        <w:t>63.91</w:t>
      </w:r>
      <w:r>
        <w:rPr>
          <w:rFonts w:ascii="仿宋_GB2312" w:eastAsia="仿宋_GB2312" w:hAnsi="黑体" w:hint="eastAsia"/>
          <w:sz w:val="32"/>
          <w:szCs w:val="32"/>
        </w:rPr>
        <w:t>万元）</w:t>
      </w:r>
      <w:r>
        <w:rPr>
          <w:rFonts w:ascii="Times New Roman" w:eastAsia="仿宋_GB2312" w:hAnsi="Times New Roman" w:cs="Times New Roman"/>
          <w:sz w:val="32"/>
          <w:shd w:val="clear" w:color="auto" w:fill="FFFFFF"/>
        </w:rPr>
        <w:t>，较</w:t>
      </w:r>
      <w:r>
        <w:rPr>
          <w:rFonts w:ascii="Times New Roman" w:eastAsia="仿宋_GB2312" w:hAnsi="Times New Roman" w:cs="Times New Roman" w:hint="eastAsia"/>
          <w:sz w:val="32"/>
          <w:shd w:val="clear" w:color="auto" w:fill="FFFFFF"/>
        </w:rPr>
        <w:t>上</w:t>
      </w:r>
      <w:r>
        <w:rPr>
          <w:rFonts w:ascii="Times New Roman" w:eastAsia="仿宋_GB2312" w:hAnsi="Times New Roman" w:cs="Times New Roman"/>
          <w:sz w:val="32"/>
          <w:shd w:val="clear" w:color="auto" w:fill="FFFFFF"/>
        </w:rPr>
        <w:t>年预算增长</w:t>
      </w:r>
      <w:r w:rsidR="00645D93">
        <w:rPr>
          <w:rFonts w:ascii="仿宋_GB2312" w:eastAsia="仿宋_GB2312" w:hAnsi="黑体" w:cs="仿宋_GB2312" w:hint="eastAsia"/>
          <w:sz w:val="32"/>
          <w:szCs w:val="32"/>
        </w:rPr>
        <w:t>48.62</w:t>
      </w:r>
      <w:r>
        <w:rPr>
          <w:rFonts w:ascii="Times New Roman" w:eastAsia="仿宋_GB2312" w:hAnsi="Times New Roman" w:cs="Times New Roman"/>
          <w:sz w:val="32"/>
          <w:shd w:val="clear" w:color="auto" w:fill="FFFFFF"/>
        </w:rPr>
        <w:t>%</w:t>
      </w:r>
      <w:r>
        <w:rPr>
          <w:rFonts w:ascii="Times New Roman" w:eastAsia="仿宋_GB2312" w:hAnsi="Times New Roman" w:cs="Times New Roman"/>
          <w:sz w:val="32"/>
          <w:shd w:val="clear" w:color="auto" w:fill="FFFFFF"/>
        </w:rPr>
        <w:t>。</w:t>
      </w:r>
      <w:r>
        <w:rPr>
          <w:rFonts w:ascii="Times New Roman" w:eastAsia="仿宋_GB2312" w:hAnsi="Times New Roman" w:cs="Times New Roman"/>
          <w:sz w:val="32"/>
        </w:rPr>
        <w:t>增长的</w:t>
      </w:r>
      <w:r>
        <w:rPr>
          <w:rFonts w:ascii="Times New Roman" w:eastAsia="仿宋_GB2312" w:hAnsi="Times New Roman" w:cs="Times New Roman"/>
          <w:sz w:val="32"/>
          <w:shd w:val="clear" w:color="auto" w:fill="FFFFFF"/>
        </w:rPr>
        <w:t>主要原因包括：</w:t>
      </w:r>
      <w:r w:rsidR="00645D93" w:rsidRPr="00874C56">
        <w:rPr>
          <w:rFonts w:ascii="Times New Roman" w:eastAsia="仿宋_GB2312" w:hAnsi="Times New Roman" w:cs="Times New Roman" w:hint="eastAsia"/>
          <w:sz w:val="32"/>
          <w:shd w:val="clear" w:color="auto" w:fill="FFFFFF"/>
        </w:rPr>
        <w:t>受机构改革影响，我局公务用车编制数一直未能核定，为保障单位日常公务用车需求，市财政局暂</w:t>
      </w:r>
      <w:r w:rsidR="00645D93" w:rsidRPr="00874C56">
        <w:rPr>
          <w:rFonts w:ascii="Times New Roman" w:eastAsia="仿宋_GB2312" w:hAnsi="Times New Roman" w:cs="Times New Roman" w:hint="eastAsia"/>
          <w:sz w:val="32"/>
          <w:shd w:val="clear" w:color="auto" w:fill="FFFFFF"/>
        </w:rPr>
        <w:lastRenderedPageBreak/>
        <w:t>按省机关事务管理局原核定车编数安排预算，当前车编数为</w:t>
      </w:r>
      <w:r w:rsidR="00645D93" w:rsidRPr="00874C56">
        <w:rPr>
          <w:rFonts w:ascii="Times New Roman" w:eastAsia="仿宋_GB2312" w:hAnsi="Times New Roman" w:cs="Times New Roman" w:hint="eastAsia"/>
          <w:sz w:val="32"/>
          <w:shd w:val="clear" w:color="auto" w:fill="FFFFFF"/>
        </w:rPr>
        <w:t>2</w:t>
      </w:r>
      <w:r w:rsidR="00645D93">
        <w:rPr>
          <w:rFonts w:ascii="Times New Roman" w:eastAsia="仿宋_GB2312" w:hAnsi="Times New Roman" w:cs="Times New Roman" w:hint="eastAsia"/>
          <w:sz w:val="32"/>
          <w:shd w:val="clear" w:color="auto" w:fill="FFFFFF"/>
        </w:rPr>
        <w:t>7</w:t>
      </w:r>
      <w:r w:rsidR="00645D93" w:rsidRPr="00874C56">
        <w:rPr>
          <w:rFonts w:ascii="Times New Roman" w:eastAsia="仿宋_GB2312" w:hAnsi="Times New Roman" w:cs="Times New Roman" w:hint="eastAsia"/>
          <w:sz w:val="32"/>
          <w:shd w:val="clear" w:color="auto" w:fill="FFFFFF"/>
        </w:rPr>
        <w:t>辆。公务车保有量</w:t>
      </w:r>
      <w:r w:rsidR="00645D93">
        <w:rPr>
          <w:rFonts w:ascii="仿宋_GB2312" w:eastAsia="仿宋_GB2312" w:hAnsi="黑体" w:cs="仿宋_GB2312" w:hint="eastAsia"/>
          <w:sz w:val="32"/>
          <w:szCs w:val="32"/>
        </w:rPr>
        <w:t>30</w:t>
      </w:r>
      <w:r w:rsidR="00645D93" w:rsidRPr="00874C56">
        <w:rPr>
          <w:rFonts w:ascii="仿宋_GB2312" w:eastAsia="仿宋_GB2312" w:hAnsi="黑体" w:cs="仿宋_GB2312" w:hint="eastAsia"/>
          <w:sz w:val="32"/>
          <w:szCs w:val="32"/>
        </w:rPr>
        <w:t>辆（其中</w:t>
      </w:r>
      <w:r w:rsidR="00645D93">
        <w:rPr>
          <w:rFonts w:ascii="仿宋_GB2312" w:eastAsia="仿宋_GB2312" w:hAnsi="黑体" w:cs="仿宋_GB2312" w:hint="eastAsia"/>
          <w:sz w:val="32"/>
          <w:szCs w:val="32"/>
        </w:rPr>
        <w:t>有</w:t>
      </w:r>
      <w:r w:rsidR="00645D93" w:rsidRPr="00874C56">
        <w:rPr>
          <w:rFonts w:ascii="仿宋_GB2312" w:eastAsia="仿宋_GB2312" w:hAnsi="黑体" w:cs="仿宋_GB2312" w:hint="eastAsia"/>
          <w:sz w:val="32"/>
          <w:szCs w:val="32"/>
        </w:rPr>
        <w:t>3辆为待处置车辆），</w:t>
      </w:r>
      <w:r>
        <w:rPr>
          <w:rFonts w:ascii="仿宋_GB2312" w:eastAsia="仿宋_GB2312" w:hAnsi="黑体" w:cs="仿宋_GB2312" w:hint="eastAsia"/>
          <w:sz w:val="32"/>
          <w:szCs w:val="32"/>
        </w:rPr>
        <w:t>计划购置</w:t>
      </w:r>
      <w:r w:rsidR="00645D93">
        <w:rPr>
          <w:rFonts w:ascii="仿宋_GB2312" w:eastAsia="仿宋_GB2312" w:hAnsi="黑体" w:cs="仿宋_GB2312" w:hint="eastAsia"/>
          <w:sz w:val="32"/>
          <w:szCs w:val="32"/>
        </w:rPr>
        <w:t>0</w:t>
      </w:r>
      <w:r>
        <w:rPr>
          <w:rFonts w:ascii="仿宋_GB2312" w:eastAsia="仿宋_GB2312" w:hAnsi="黑体" w:cs="仿宋_GB2312" w:hint="eastAsia"/>
          <w:sz w:val="32"/>
          <w:szCs w:val="32"/>
        </w:rPr>
        <w:t>辆</w:t>
      </w:r>
      <w:r>
        <w:rPr>
          <w:rFonts w:ascii="Times New Roman" w:eastAsia="仿宋_GB2312" w:hAnsi="Times New Roman" w:cs="Times New Roman" w:hint="eastAsia"/>
          <w:sz w:val="32"/>
          <w:shd w:val="clear" w:color="auto" w:fill="FFFFFF"/>
        </w:rPr>
        <w:t>；</w:t>
      </w:r>
      <w:r>
        <w:rPr>
          <w:rFonts w:ascii="仿宋_GB2312" w:eastAsia="仿宋_GB2312" w:hAnsi="黑体" w:cs="Times New Roman"/>
          <w:sz w:val="32"/>
          <w:szCs w:val="32"/>
        </w:rPr>
        <w:t>公务接待费</w:t>
      </w:r>
      <w:r w:rsidR="002010E8">
        <w:rPr>
          <w:rFonts w:ascii="仿宋_GB2312" w:eastAsia="仿宋_GB2312" w:hAnsi="黑体" w:cs="仿宋_GB2312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hd w:val="clear" w:color="auto" w:fill="FFFFFF"/>
        </w:rPr>
        <w:t>万元，较</w:t>
      </w:r>
      <w:r>
        <w:rPr>
          <w:rFonts w:ascii="Times New Roman" w:eastAsia="仿宋_GB2312" w:hAnsi="Times New Roman" w:cs="Times New Roman" w:hint="eastAsia"/>
          <w:sz w:val="32"/>
          <w:shd w:val="clear" w:color="auto" w:fill="FFFFFF"/>
        </w:rPr>
        <w:t>上</w:t>
      </w:r>
      <w:r>
        <w:rPr>
          <w:rFonts w:ascii="Times New Roman" w:eastAsia="仿宋_GB2312" w:hAnsi="Times New Roman" w:cs="Times New Roman"/>
          <w:sz w:val="32"/>
          <w:shd w:val="clear" w:color="auto" w:fill="FFFFFF"/>
        </w:rPr>
        <w:t>年预算下降</w:t>
      </w:r>
      <w:r w:rsidR="002010E8">
        <w:rPr>
          <w:rFonts w:ascii="仿宋_GB2312" w:eastAsia="仿宋_GB2312" w:hAnsi="黑体" w:cs="仿宋_GB2312" w:hint="eastAsia"/>
          <w:sz w:val="32"/>
          <w:szCs w:val="32"/>
        </w:rPr>
        <w:t>66.67</w:t>
      </w:r>
      <w:r>
        <w:rPr>
          <w:rFonts w:ascii="Times New Roman" w:eastAsia="仿宋_GB2312" w:hAnsi="Times New Roman" w:cs="Times New Roman"/>
          <w:sz w:val="32"/>
          <w:shd w:val="clear" w:color="auto" w:fill="FFFFFF"/>
        </w:rPr>
        <w:t>%</w:t>
      </w:r>
      <w:r>
        <w:rPr>
          <w:rFonts w:ascii="Times New Roman" w:eastAsia="仿宋_GB2312" w:hAnsi="Times New Roman" w:cs="Times New Roman"/>
          <w:sz w:val="32"/>
          <w:shd w:val="clear" w:color="auto" w:fill="FFFFFF"/>
        </w:rPr>
        <w:t>。</w:t>
      </w:r>
      <w:r w:rsidR="002010E8">
        <w:rPr>
          <w:rFonts w:ascii="Times New Roman" w:eastAsia="仿宋_GB2312" w:hAnsi="Times New Roman" w:cs="Times New Roman"/>
          <w:sz w:val="32"/>
        </w:rPr>
        <w:t>下降的</w:t>
      </w:r>
      <w:r w:rsidR="002010E8">
        <w:rPr>
          <w:rFonts w:ascii="Times New Roman" w:eastAsia="仿宋_GB2312" w:hAnsi="Times New Roman" w:cs="Times New Roman"/>
          <w:sz w:val="32"/>
          <w:shd w:val="clear" w:color="auto" w:fill="FFFFFF"/>
        </w:rPr>
        <w:t>主要原因包括：</w:t>
      </w:r>
      <w:r w:rsidR="002010E8">
        <w:rPr>
          <w:rFonts w:ascii="Times New Roman" w:eastAsia="仿宋_GB2312" w:hAnsi="Times New Roman" w:cs="Times New Roman" w:hint="eastAsia"/>
          <w:sz w:val="32"/>
          <w:shd w:val="clear" w:color="auto" w:fill="FFFFFF"/>
        </w:rPr>
        <w:t>受新冠疫情影响，外单位赴我局考察交流减少，计划接待</w:t>
      </w:r>
      <w:r w:rsidR="002010E8">
        <w:rPr>
          <w:rFonts w:ascii="仿宋_GB2312" w:eastAsia="仿宋_GB2312" w:hAnsi="黑体" w:cs="仿宋_GB2312" w:hint="eastAsia"/>
          <w:sz w:val="32"/>
          <w:szCs w:val="32"/>
        </w:rPr>
        <w:t>6批50人</w:t>
      </w:r>
      <w:r w:rsidR="002010E8">
        <w:rPr>
          <w:rFonts w:ascii="Times New Roman" w:eastAsia="仿宋_GB2312" w:hAnsi="Times New Roman" w:cs="Times New Roman" w:hint="eastAsia"/>
          <w:sz w:val="32"/>
          <w:shd w:val="clear" w:color="auto" w:fill="FFFFFF"/>
        </w:rPr>
        <w:t>。</w:t>
      </w:r>
    </w:p>
    <w:p w:rsidR="00270753" w:rsidRPr="006A0C81" w:rsidRDefault="00150D90" w:rsidP="006A0C81">
      <w:pPr>
        <w:ind w:firstLineChars="200" w:firstLine="640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（二）</w:t>
      </w:r>
      <w:r w:rsidR="006A0C81">
        <w:rPr>
          <w:rFonts w:ascii="仿宋_GB2312" w:eastAsia="仿宋_GB2312" w:hAnsi="黑体" w:hint="eastAsia"/>
          <w:sz w:val="32"/>
          <w:szCs w:val="32"/>
        </w:rPr>
        <w:t>琼海市市场监督管理局</w:t>
      </w:r>
      <w:r w:rsidR="006A0C81">
        <w:rPr>
          <w:rFonts w:ascii="仿宋_GB2312" w:eastAsia="仿宋_GB2312" w:hAnsi="黑体" w:cs="仿宋_GB2312" w:hint="eastAsia"/>
          <w:sz w:val="32"/>
          <w:szCs w:val="32"/>
        </w:rPr>
        <w:t>2021</w:t>
      </w:r>
      <w:r>
        <w:rPr>
          <w:rFonts w:ascii="仿宋_GB2312" w:eastAsia="仿宋_GB2312" w:hAnsi="黑体" w:hint="eastAsia"/>
          <w:sz w:val="32"/>
          <w:szCs w:val="32"/>
        </w:rPr>
        <w:t>年政府性基金预算“三公”经费预算数为</w:t>
      </w:r>
      <w:r w:rsidR="006A0C81">
        <w:rPr>
          <w:rFonts w:ascii="仿宋_GB2312" w:eastAsia="仿宋_GB2312" w:hAnsi="黑体" w:cs="仿宋_GB2312" w:hint="eastAsia"/>
          <w:sz w:val="32"/>
          <w:szCs w:val="32"/>
        </w:rPr>
        <w:t>0</w:t>
      </w:r>
      <w:r>
        <w:rPr>
          <w:rFonts w:ascii="仿宋_GB2312" w:eastAsia="仿宋_GB2312" w:hAnsi="黑体" w:hint="eastAsia"/>
          <w:sz w:val="32"/>
          <w:szCs w:val="32"/>
        </w:rPr>
        <w:t>万元</w:t>
      </w:r>
      <w:r w:rsidR="006A0C81">
        <w:rPr>
          <w:rFonts w:ascii="仿宋_GB2312" w:eastAsia="仿宋_GB2312" w:hAnsi="黑体" w:hint="eastAsia"/>
          <w:sz w:val="32"/>
          <w:szCs w:val="32"/>
        </w:rPr>
        <w:t>。</w:t>
      </w:r>
    </w:p>
    <w:p w:rsidR="00270753" w:rsidRDefault="00150D90">
      <w:pPr>
        <w:ind w:firstLineChars="200" w:firstLine="640"/>
        <w:rPr>
          <w:rFonts w:ascii="黑体" w:eastAsia="黑体" w:hAnsi="黑体" w:cs="Times New Roman"/>
          <w:sz w:val="32"/>
          <w:shd w:val="clear" w:color="auto" w:fill="FFFFFF"/>
        </w:rPr>
      </w:pPr>
      <w:r>
        <w:rPr>
          <w:rFonts w:ascii="黑体" w:eastAsia="黑体" w:hAnsi="黑体" w:cs="Times New Roman" w:hint="eastAsia"/>
          <w:sz w:val="32"/>
          <w:shd w:val="clear" w:color="auto" w:fill="FFFFFF"/>
        </w:rPr>
        <w:t>五、关于</w:t>
      </w:r>
      <w:r w:rsidR="00CB1CE7">
        <w:rPr>
          <w:rFonts w:ascii="黑体" w:eastAsia="黑体" w:hAnsi="黑体" w:hint="eastAsia"/>
          <w:sz w:val="32"/>
          <w:szCs w:val="32"/>
        </w:rPr>
        <w:t>琼海市市场监督管理局</w:t>
      </w:r>
      <w:r w:rsidR="00CB1CE7">
        <w:rPr>
          <w:rFonts w:ascii="仿宋_GB2312" w:eastAsia="仿宋_GB2312" w:hAnsi="黑体" w:cs="仿宋_GB2312" w:hint="eastAsia"/>
          <w:sz w:val="32"/>
          <w:szCs w:val="32"/>
        </w:rPr>
        <w:t>2021</w:t>
      </w:r>
      <w:r>
        <w:rPr>
          <w:rFonts w:ascii="黑体" w:eastAsia="黑体" w:hAnsi="黑体" w:cs="Times New Roman"/>
          <w:sz w:val="32"/>
          <w:shd w:val="clear" w:color="auto" w:fill="FFFFFF"/>
        </w:rPr>
        <w:t>年</w:t>
      </w:r>
      <w:r>
        <w:rPr>
          <w:rFonts w:ascii="黑体" w:eastAsia="黑体" w:hAnsi="黑体" w:cs="Times New Roman" w:hint="eastAsia"/>
          <w:sz w:val="32"/>
          <w:shd w:val="clear" w:color="auto" w:fill="FFFFFF"/>
        </w:rPr>
        <w:t>政府性基金预算当年拨款情况说明</w:t>
      </w:r>
    </w:p>
    <w:p w:rsidR="00270753" w:rsidRDefault="00150D90">
      <w:pPr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（一）政府性基金预算当年规模变化情况</w:t>
      </w:r>
    </w:p>
    <w:p w:rsidR="00270753" w:rsidRDefault="00CB1CE7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琼海市市场监督管理局</w:t>
      </w:r>
      <w:r>
        <w:rPr>
          <w:rFonts w:ascii="仿宋_GB2312" w:eastAsia="仿宋_GB2312" w:hAnsi="黑体" w:cs="仿宋_GB2312" w:hint="eastAsia"/>
          <w:sz w:val="32"/>
          <w:szCs w:val="32"/>
        </w:rPr>
        <w:t>2021</w:t>
      </w:r>
      <w:r w:rsidR="00150D90">
        <w:rPr>
          <w:rFonts w:ascii="仿宋_GB2312" w:eastAsia="仿宋_GB2312" w:hAnsi="黑体" w:hint="eastAsia"/>
          <w:sz w:val="32"/>
          <w:szCs w:val="32"/>
        </w:rPr>
        <w:t>年政府性基金预算当年拨款</w:t>
      </w:r>
      <w:r>
        <w:rPr>
          <w:rFonts w:ascii="仿宋_GB2312" w:eastAsia="仿宋_GB2312" w:hAnsi="黑体" w:cs="仿宋_GB2312" w:hint="eastAsia"/>
          <w:sz w:val="32"/>
          <w:szCs w:val="32"/>
        </w:rPr>
        <w:t>251</w:t>
      </w:r>
      <w:r w:rsidR="00150D90">
        <w:rPr>
          <w:rFonts w:ascii="仿宋_GB2312" w:eastAsia="仿宋_GB2312" w:hAnsi="黑体" w:hint="eastAsia"/>
          <w:sz w:val="32"/>
          <w:szCs w:val="32"/>
        </w:rPr>
        <w:t>万元，比上年预算数</w:t>
      </w:r>
      <w:r w:rsidR="00150D90">
        <w:rPr>
          <w:rFonts w:ascii="仿宋_GB2312" w:eastAsia="仿宋_GB2312" w:hAnsi="黑体" w:cs="仿宋_GB2312" w:hint="eastAsia"/>
          <w:sz w:val="32"/>
          <w:szCs w:val="32"/>
        </w:rPr>
        <w:t>减少</w:t>
      </w:r>
      <w:r>
        <w:rPr>
          <w:rFonts w:ascii="仿宋_GB2312" w:eastAsia="仿宋_GB2312" w:hAnsi="黑体" w:cs="仿宋_GB2312" w:hint="eastAsia"/>
          <w:sz w:val="32"/>
          <w:szCs w:val="32"/>
        </w:rPr>
        <w:t>83.73</w:t>
      </w:r>
      <w:r w:rsidR="00150D90">
        <w:rPr>
          <w:rFonts w:ascii="仿宋_GB2312" w:eastAsia="仿宋_GB2312" w:hAnsi="黑体" w:hint="eastAsia"/>
          <w:sz w:val="32"/>
          <w:szCs w:val="32"/>
        </w:rPr>
        <w:t>万元，主要是</w:t>
      </w:r>
      <w:r>
        <w:rPr>
          <w:rFonts w:ascii="仿宋_GB2312" w:eastAsia="仿宋_GB2312" w:hAnsi="黑体" w:hint="eastAsia"/>
          <w:sz w:val="32"/>
          <w:szCs w:val="32"/>
        </w:rPr>
        <w:t>财政部门统筹安排预算的原因</w:t>
      </w:r>
      <w:r w:rsidR="00150D90">
        <w:rPr>
          <w:rFonts w:ascii="仿宋_GB2312" w:eastAsia="仿宋_GB2312" w:hAnsi="黑体" w:hint="eastAsia"/>
          <w:sz w:val="32"/>
          <w:szCs w:val="32"/>
        </w:rPr>
        <w:t>。</w:t>
      </w:r>
    </w:p>
    <w:p w:rsidR="00270753" w:rsidRDefault="00150D90">
      <w:pPr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（二）政府性基金预算当年拨款结构情况</w:t>
      </w:r>
    </w:p>
    <w:p w:rsidR="00270753" w:rsidRDefault="00CB1CE7" w:rsidP="00CB1CE7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城乡社区支出</w:t>
      </w:r>
      <w:r w:rsidR="00150D90">
        <w:rPr>
          <w:rFonts w:ascii="仿宋_GB2312" w:eastAsia="仿宋_GB2312" w:hAnsi="黑体" w:cs="仿宋_GB2312" w:hint="eastAsia"/>
          <w:sz w:val="32"/>
          <w:szCs w:val="32"/>
        </w:rPr>
        <w:t>（类）支出</w:t>
      </w:r>
      <w:r>
        <w:rPr>
          <w:rFonts w:ascii="仿宋_GB2312" w:eastAsia="仿宋_GB2312" w:hAnsi="黑体" w:cs="仿宋_GB2312" w:hint="eastAsia"/>
          <w:sz w:val="32"/>
          <w:szCs w:val="32"/>
        </w:rPr>
        <w:t>251</w:t>
      </w:r>
      <w:r w:rsidR="00150D90">
        <w:rPr>
          <w:rFonts w:ascii="仿宋_GB2312" w:eastAsia="仿宋_GB2312" w:hAnsi="黑体" w:hint="eastAsia"/>
          <w:sz w:val="32"/>
          <w:szCs w:val="32"/>
        </w:rPr>
        <w:t>万元，占</w:t>
      </w:r>
      <w:r>
        <w:rPr>
          <w:rFonts w:ascii="仿宋_GB2312" w:eastAsia="仿宋_GB2312" w:hAnsi="黑体" w:cs="仿宋_GB2312" w:hint="eastAsia"/>
          <w:sz w:val="32"/>
          <w:szCs w:val="32"/>
        </w:rPr>
        <w:t>100</w:t>
      </w:r>
      <w:r w:rsidR="00150D90">
        <w:rPr>
          <w:rFonts w:ascii="仿宋_GB2312" w:eastAsia="仿宋_GB2312" w:hAnsi="黑体" w:hint="eastAsia"/>
          <w:sz w:val="32"/>
          <w:szCs w:val="32"/>
        </w:rPr>
        <w:t>%。</w:t>
      </w:r>
    </w:p>
    <w:p w:rsidR="00270753" w:rsidRDefault="00150D90">
      <w:pPr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（三）政府性基金预算当年拨款具体使用情况</w:t>
      </w:r>
    </w:p>
    <w:p w:rsidR="00CB1CE7" w:rsidRPr="00CB1CE7" w:rsidRDefault="00CB1CE7" w:rsidP="00CB1CE7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0422BD">
        <w:rPr>
          <w:rFonts w:ascii="仿宋_GB2312" w:eastAsia="仿宋_GB2312" w:hAnsi="黑体" w:cs="仿宋_GB2312" w:hint="eastAsia"/>
          <w:sz w:val="32"/>
          <w:szCs w:val="32"/>
        </w:rPr>
        <w:t>城乡社区支出</w:t>
      </w:r>
      <w:r>
        <w:rPr>
          <w:rFonts w:ascii="仿宋_GB2312" w:eastAsia="仿宋_GB2312" w:hAnsi="黑体" w:cs="仿宋_GB2312" w:hint="eastAsia"/>
          <w:sz w:val="32"/>
          <w:szCs w:val="32"/>
        </w:rPr>
        <w:t>（类）</w:t>
      </w:r>
      <w:r w:rsidRPr="000422BD">
        <w:rPr>
          <w:rFonts w:ascii="仿宋_GB2312" w:eastAsia="仿宋_GB2312" w:hAnsi="黑体" w:cs="仿宋_GB2312" w:hint="eastAsia"/>
          <w:sz w:val="32"/>
          <w:szCs w:val="32"/>
        </w:rPr>
        <w:t>国有土地使用权出让收入安排的支出</w:t>
      </w:r>
      <w:r>
        <w:rPr>
          <w:rFonts w:ascii="仿宋_GB2312" w:eastAsia="仿宋_GB2312" w:hAnsi="黑体" w:cs="仿宋_GB2312" w:hint="eastAsia"/>
          <w:sz w:val="32"/>
          <w:szCs w:val="32"/>
        </w:rPr>
        <w:t>（款）</w:t>
      </w:r>
      <w:r w:rsidRPr="000422BD">
        <w:rPr>
          <w:rFonts w:ascii="仿宋_GB2312" w:eastAsia="仿宋_GB2312" w:hAnsi="黑体" w:cs="仿宋_GB2312" w:hint="eastAsia"/>
          <w:sz w:val="32"/>
          <w:szCs w:val="32"/>
        </w:rPr>
        <w:t>其他国有土地使用权出让收入安排的支出</w:t>
      </w:r>
      <w:r>
        <w:rPr>
          <w:rFonts w:ascii="仿宋_GB2312" w:eastAsia="仿宋_GB2312" w:hAnsi="黑体" w:cs="仿宋_GB2312" w:hint="eastAsia"/>
          <w:sz w:val="32"/>
          <w:szCs w:val="32"/>
        </w:rPr>
        <w:t>（项）2021</w:t>
      </w:r>
      <w:r>
        <w:rPr>
          <w:rFonts w:ascii="仿宋_GB2312" w:eastAsia="仿宋_GB2312" w:hAnsi="黑体" w:hint="eastAsia"/>
          <w:sz w:val="32"/>
          <w:szCs w:val="32"/>
        </w:rPr>
        <w:t>年预算数为</w:t>
      </w:r>
      <w:r>
        <w:rPr>
          <w:rFonts w:ascii="仿宋_GB2312" w:eastAsia="仿宋_GB2312" w:hAnsi="黑体" w:cs="仿宋_GB2312" w:hint="eastAsia"/>
          <w:sz w:val="32"/>
          <w:szCs w:val="32"/>
        </w:rPr>
        <w:t>251</w:t>
      </w:r>
      <w:r>
        <w:rPr>
          <w:rFonts w:ascii="仿宋_GB2312" w:eastAsia="仿宋_GB2312" w:hAnsi="黑体" w:hint="eastAsia"/>
          <w:sz w:val="32"/>
          <w:szCs w:val="32"/>
        </w:rPr>
        <w:t>万元，比上年预算数</w:t>
      </w:r>
      <w:r>
        <w:rPr>
          <w:rFonts w:ascii="仿宋_GB2312" w:eastAsia="仿宋_GB2312" w:hAnsi="黑体" w:cs="仿宋_GB2312" w:hint="eastAsia"/>
          <w:sz w:val="32"/>
          <w:szCs w:val="32"/>
        </w:rPr>
        <w:t>减少83.73</w:t>
      </w:r>
      <w:r>
        <w:rPr>
          <w:rFonts w:ascii="仿宋_GB2312" w:eastAsia="仿宋_GB2312" w:hAnsi="黑体" w:hint="eastAsia"/>
          <w:sz w:val="32"/>
          <w:szCs w:val="32"/>
        </w:rPr>
        <w:t>万元，主要是财政部门统筹安排预算的原因。</w:t>
      </w:r>
    </w:p>
    <w:p w:rsidR="00270753" w:rsidRDefault="00150D90">
      <w:pPr>
        <w:ind w:firstLineChars="200" w:firstLine="640"/>
        <w:rPr>
          <w:rFonts w:ascii="黑体" w:eastAsia="黑体" w:hAnsi="黑体" w:cs="Times New Roman"/>
          <w:sz w:val="32"/>
          <w:shd w:val="clear" w:color="auto" w:fill="FFFFFF"/>
        </w:rPr>
      </w:pPr>
      <w:r>
        <w:rPr>
          <w:rFonts w:ascii="黑体" w:eastAsia="黑体" w:hAnsi="黑体" w:cs="Times New Roman" w:hint="eastAsia"/>
          <w:sz w:val="32"/>
          <w:shd w:val="clear" w:color="auto" w:fill="FFFFFF"/>
        </w:rPr>
        <w:t>六、关于</w:t>
      </w:r>
      <w:r w:rsidR="00CB1CE7">
        <w:rPr>
          <w:rFonts w:ascii="黑体" w:eastAsia="黑体" w:hAnsi="黑体" w:hint="eastAsia"/>
          <w:sz w:val="32"/>
          <w:szCs w:val="32"/>
        </w:rPr>
        <w:t>琼海市市场监督管理局</w:t>
      </w:r>
      <w:r w:rsidR="00CB1CE7">
        <w:rPr>
          <w:rFonts w:ascii="仿宋_GB2312" w:eastAsia="仿宋_GB2312" w:hAnsi="黑体" w:cs="仿宋_GB2312" w:hint="eastAsia"/>
          <w:sz w:val="32"/>
          <w:szCs w:val="32"/>
        </w:rPr>
        <w:t>2021</w:t>
      </w:r>
      <w:r>
        <w:rPr>
          <w:rFonts w:ascii="黑体" w:eastAsia="黑体" w:hAnsi="黑体" w:cs="Times New Roman"/>
          <w:sz w:val="32"/>
          <w:shd w:val="clear" w:color="auto" w:fill="FFFFFF"/>
        </w:rPr>
        <w:t>年</w:t>
      </w:r>
      <w:r>
        <w:rPr>
          <w:rFonts w:ascii="黑体" w:eastAsia="黑体" w:hAnsi="黑体" w:cs="Times New Roman" w:hint="eastAsia"/>
          <w:sz w:val="32"/>
          <w:shd w:val="clear" w:color="auto" w:fill="FFFFFF"/>
        </w:rPr>
        <w:t>收支预算情况的总体说明</w:t>
      </w:r>
    </w:p>
    <w:p w:rsidR="00270753" w:rsidRDefault="00150D90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lastRenderedPageBreak/>
        <w:t>按照综合预算原则，</w:t>
      </w:r>
      <w:r w:rsidR="00CB1CE7">
        <w:rPr>
          <w:rFonts w:ascii="仿宋_GB2312" w:eastAsia="仿宋_GB2312" w:hAnsi="黑体" w:cs="仿宋_GB2312" w:hint="eastAsia"/>
          <w:sz w:val="32"/>
          <w:szCs w:val="32"/>
        </w:rPr>
        <w:t>琼海市市场监督管理局</w:t>
      </w:r>
      <w:r>
        <w:rPr>
          <w:rFonts w:ascii="仿宋_GB2312" w:eastAsia="仿宋_GB2312" w:hAnsi="黑体" w:cs="仿宋_GB2312" w:hint="eastAsia"/>
          <w:sz w:val="32"/>
          <w:szCs w:val="32"/>
        </w:rPr>
        <w:t>所有收入和支出均纳入部门预算管理。收入包括：一般公共预算收入、政府性基金收入</w:t>
      </w:r>
      <w:r>
        <w:rPr>
          <w:rFonts w:ascii="仿宋_GB2312" w:eastAsia="仿宋_GB2312" w:hAnsi="黑体" w:hint="eastAsia"/>
          <w:sz w:val="32"/>
          <w:szCs w:val="32"/>
        </w:rPr>
        <w:t>；</w:t>
      </w:r>
      <w:r w:rsidR="00CB1CE7">
        <w:rPr>
          <w:rFonts w:ascii="仿宋_GB2312" w:eastAsia="仿宋_GB2312" w:hAnsi="黑体" w:hint="eastAsia"/>
          <w:sz w:val="32"/>
          <w:szCs w:val="32"/>
        </w:rPr>
        <w:t>支出包括：一般公共服务支出、</w:t>
      </w:r>
      <w:r w:rsidR="00CB1CE7" w:rsidRPr="004A217C">
        <w:rPr>
          <w:rFonts w:ascii="仿宋_GB2312" w:eastAsia="仿宋_GB2312" w:hAnsi="黑体" w:hint="eastAsia"/>
          <w:sz w:val="32"/>
          <w:szCs w:val="32"/>
        </w:rPr>
        <w:t>社会保障和就业支出</w:t>
      </w:r>
      <w:r w:rsidR="00CB1CE7">
        <w:rPr>
          <w:rFonts w:ascii="仿宋_GB2312" w:eastAsia="仿宋_GB2312" w:hAnsi="黑体" w:hint="eastAsia"/>
          <w:sz w:val="32"/>
          <w:szCs w:val="32"/>
        </w:rPr>
        <w:t>、</w:t>
      </w:r>
      <w:r w:rsidR="00CB1CE7" w:rsidRPr="004A217C">
        <w:rPr>
          <w:rFonts w:ascii="仿宋_GB2312" w:eastAsia="仿宋_GB2312" w:hAnsi="黑体" w:hint="eastAsia"/>
          <w:sz w:val="32"/>
          <w:szCs w:val="32"/>
        </w:rPr>
        <w:t>卫生健康支出</w:t>
      </w:r>
      <w:r w:rsidR="00CB1CE7">
        <w:rPr>
          <w:rFonts w:ascii="仿宋_GB2312" w:eastAsia="仿宋_GB2312" w:hAnsi="黑体" w:hint="eastAsia"/>
          <w:sz w:val="32"/>
          <w:szCs w:val="32"/>
        </w:rPr>
        <w:t>、</w:t>
      </w:r>
      <w:r w:rsidR="00CB1CE7" w:rsidRPr="004A217C">
        <w:rPr>
          <w:rFonts w:ascii="仿宋_GB2312" w:eastAsia="仿宋_GB2312" w:hAnsi="黑体" w:hint="eastAsia"/>
          <w:sz w:val="32"/>
          <w:szCs w:val="32"/>
        </w:rPr>
        <w:t>城乡社区支出</w:t>
      </w:r>
      <w:r w:rsidR="00CB1CE7">
        <w:rPr>
          <w:rFonts w:ascii="仿宋_GB2312" w:eastAsia="仿宋_GB2312" w:hAnsi="黑体" w:hint="eastAsia"/>
          <w:sz w:val="32"/>
          <w:szCs w:val="32"/>
        </w:rPr>
        <w:t>、</w:t>
      </w:r>
      <w:r w:rsidR="00CB1CE7" w:rsidRPr="004A217C">
        <w:rPr>
          <w:rFonts w:ascii="仿宋_GB2312" w:eastAsia="仿宋_GB2312" w:hAnsi="黑体" w:hint="eastAsia"/>
          <w:sz w:val="32"/>
          <w:szCs w:val="32"/>
        </w:rPr>
        <w:t>住房保障支出</w:t>
      </w:r>
      <w:r>
        <w:rPr>
          <w:rFonts w:ascii="仿宋_GB2312" w:eastAsia="仿宋_GB2312" w:hAnsi="黑体" w:hint="eastAsia"/>
          <w:sz w:val="32"/>
          <w:szCs w:val="32"/>
        </w:rPr>
        <w:t>。</w:t>
      </w:r>
      <w:r w:rsidR="00CB1CE7">
        <w:rPr>
          <w:rFonts w:ascii="仿宋_GB2312" w:eastAsia="仿宋_GB2312" w:hAnsi="黑体" w:cs="仿宋_GB2312" w:hint="eastAsia"/>
          <w:sz w:val="32"/>
          <w:szCs w:val="32"/>
        </w:rPr>
        <w:t>琼海市市场监督管理局2021</w:t>
      </w:r>
      <w:r>
        <w:rPr>
          <w:rFonts w:ascii="仿宋_GB2312" w:eastAsia="仿宋_GB2312" w:hAnsi="黑体" w:hint="eastAsia"/>
          <w:sz w:val="32"/>
          <w:szCs w:val="32"/>
        </w:rPr>
        <w:t>年收支总预算</w:t>
      </w:r>
      <w:r w:rsidR="00CB1CE7">
        <w:rPr>
          <w:rFonts w:ascii="仿宋_GB2312" w:eastAsia="仿宋_GB2312" w:hAnsi="黑体" w:cs="仿宋_GB2312" w:hint="eastAsia"/>
          <w:sz w:val="32"/>
          <w:szCs w:val="32"/>
        </w:rPr>
        <w:t>3，253.89</w:t>
      </w:r>
      <w:r>
        <w:rPr>
          <w:rFonts w:ascii="仿宋_GB2312" w:eastAsia="仿宋_GB2312" w:hAnsi="黑体" w:hint="eastAsia"/>
          <w:sz w:val="32"/>
          <w:szCs w:val="32"/>
        </w:rPr>
        <w:t>万元。</w:t>
      </w:r>
    </w:p>
    <w:p w:rsidR="00270753" w:rsidRDefault="00150D90">
      <w:pPr>
        <w:ind w:firstLineChars="200" w:firstLine="640"/>
        <w:rPr>
          <w:rFonts w:ascii="黑体" w:eastAsia="黑体" w:hAnsi="黑体" w:cs="Times New Roman"/>
          <w:sz w:val="32"/>
          <w:shd w:val="clear" w:color="auto" w:fill="FFFFFF"/>
        </w:rPr>
      </w:pPr>
      <w:r>
        <w:rPr>
          <w:rFonts w:ascii="黑体" w:eastAsia="黑体" w:hAnsi="黑体" w:cs="Times New Roman" w:hint="eastAsia"/>
          <w:sz w:val="32"/>
          <w:shd w:val="clear" w:color="auto" w:fill="FFFFFF"/>
        </w:rPr>
        <w:t>七、关于</w:t>
      </w:r>
      <w:r w:rsidR="00BE0DF4">
        <w:rPr>
          <w:rFonts w:ascii="黑体" w:eastAsia="黑体" w:hAnsi="黑体" w:hint="eastAsia"/>
          <w:sz w:val="32"/>
          <w:szCs w:val="32"/>
        </w:rPr>
        <w:t>琼海市市场监督管理局</w:t>
      </w:r>
      <w:r w:rsidR="00BE0DF4">
        <w:rPr>
          <w:rFonts w:ascii="仿宋_GB2312" w:eastAsia="仿宋_GB2312" w:hAnsi="黑体" w:cs="仿宋_GB2312" w:hint="eastAsia"/>
          <w:sz w:val="32"/>
          <w:szCs w:val="32"/>
        </w:rPr>
        <w:t>2021</w:t>
      </w:r>
      <w:r>
        <w:rPr>
          <w:rFonts w:ascii="黑体" w:eastAsia="黑体" w:hAnsi="黑体" w:cs="Times New Roman"/>
          <w:sz w:val="32"/>
          <w:shd w:val="clear" w:color="auto" w:fill="FFFFFF"/>
        </w:rPr>
        <w:t>年</w:t>
      </w:r>
      <w:r>
        <w:rPr>
          <w:rFonts w:ascii="黑体" w:eastAsia="黑体" w:hAnsi="黑体" w:cs="Times New Roman" w:hint="eastAsia"/>
          <w:sz w:val="32"/>
          <w:shd w:val="clear" w:color="auto" w:fill="FFFFFF"/>
        </w:rPr>
        <w:t>收入预算情况说明</w:t>
      </w:r>
    </w:p>
    <w:p w:rsidR="00B40108" w:rsidRDefault="009771C9" w:rsidP="00B40108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琼海市市场监督管理局2021</w:t>
      </w:r>
      <w:r w:rsidR="00150D90">
        <w:rPr>
          <w:rFonts w:ascii="仿宋_GB2312" w:eastAsia="仿宋_GB2312" w:hAnsi="黑体" w:hint="eastAsia"/>
          <w:sz w:val="32"/>
          <w:szCs w:val="32"/>
        </w:rPr>
        <w:t>年收入预算</w:t>
      </w:r>
      <w:r>
        <w:rPr>
          <w:rFonts w:ascii="仿宋_GB2312" w:eastAsia="仿宋_GB2312" w:hAnsi="黑体" w:cs="仿宋_GB2312" w:hint="eastAsia"/>
          <w:sz w:val="32"/>
          <w:szCs w:val="32"/>
        </w:rPr>
        <w:t>3,253.89</w:t>
      </w:r>
      <w:r w:rsidR="00150D90">
        <w:rPr>
          <w:rFonts w:ascii="仿宋_GB2312" w:eastAsia="仿宋_GB2312" w:hAnsi="黑体" w:hint="eastAsia"/>
          <w:sz w:val="32"/>
          <w:szCs w:val="32"/>
        </w:rPr>
        <w:t>万元，其中：经费拨款收入</w:t>
      </w:r>
      <w:r>
        <w:rPr>
          <w:rFonts w:ascii="仿宋_GB2312" w:eastAsia="仿宋_GB2312" w:hAnsi="黑体" w:cs="仿宋_GB2312" w:hint="eastAsia"/>
          <w:sz w:val="32"/>
          <w:szCs w:val="32"/>
        </w:rPr>
        <w:t>3,002.89</w:t>
      </w:r>
      <w:r w:rsidR="00150D90">
        <w:rPr>
          <w:rFonts w:ascii="仿宋_GB2312" w:eastAsia="仿宋_GB2312" w:hAnsi="黑体" w:hint="eastAsia"/>
          <w:sz w:val="32"/>
          <w:szCs w:val="32"/>
        </w:rPr>
        <w:t>万元，占</w:t>
      </w:r>
      <w:r>
        <w:rPr>
          <w:rFonts w:ascii="仿宋_GB2312" w:eastAsia="仿宋_GB2312" w:hAnsi="黑体" w:cs="仿宋_GB2312" w:hint="eastAsia"/>
          <w:sz w:val="32"/>
          <w:szCs w:val="32"/>
        </w:rPr>
        <w:t>92.29</w:t>
      </w:r>
      <w:r w:rsidR="00150D90">
        <w:rPr>
          <w:rFonts w:ascii="仿宋_GB2312" w:eastAsia="仿宋_GB2312" w:hAnsi="黑体" w:hint="eastAsia"/>
          <w:sz w:val="32"/>
          <w:szCs w:val="32"/>
        </w:rPr>
        <w:t>%；政府性基金收入</w:t>
      </w:r>
      <w:r>
        <w:rPr>
          <w:rFonts w:ascii="仿宋_GB2312" w:eastAsia="仿宋_GB2312" w:hAnsi="黑体" w:cs="仿宋_GB2312" w:hint="eastAsia"/>
          <w:sz w:val="32"/>
          <w:szCs w:val="32"/>
        </w:rPr>
        <w:t>251</w:t>
      </w:r>
      <w:r w:rsidR="00150D90">
        <w:rPr>
          <w:rFonts w:ascii="仿宋_GB2312" w:eastAsia="仿宋_GB2312" w:hAnsi="黑体" w:hint="eastAsia"/>
          <w:sz w:val="32"/>
          <w:szCs w:val="32"/>
        </w:rPr>
        <w:t>万元，占</w:t>
      </w:r>
      <w:r w:rsidR="00B31891">
        <w:rPr>
          <w:rFonts w:ascii="仿宋_GB2312" w:eastAsia="仿宋_GB2312" w:hAnsi="黑体" w:cs="仿宋_GB2312" w:hint="eastAsia"/>
          <w:sz w:val="32"/>
          <w:szCs w:val="32"/>
        </w:rPr>
        <w:t>7.71</w:t>
      </w:r>
      <w:r w:rsidR="00150D90">
        <w:rPr>
          <w:rFonts w:ascii="仿宋_GB2312" w:eastAsia="仿宋_GB2312" w:hAnsi="黑体" w:hint="eastAsia"/>
          <w:sz w:val="32"/>
          <w:szCs w:val="32"/>
        </w:rPr>
        <w:t>%。比上年预算数</w:t>
      </w:r>
      <w:r w:rsidR="00150D90">
        <w:rPr>
          <w:rFonts w:ascii="仿宋_GB2312" w:eastAsia="仿宋_GB2312" w:hAnsi="黑体" w:cs="仿宋_GB2312" w:hint="eastAsia"/>
          <w:sz w:val="32"/>
          <w:szCs w:val="32"/>
        </w:rPr>
        <w:t>减少</w:t>
      </w:r>
      <w:r w:rsidR="00752802">
        <w:rPr>
          <w:rFonts w:ascii="仿宋_GB2312" w:eastAsia="仿宋_GB2312" w:hAnsi="黑体" w:cs="仿宋_GB2312" w:hint="eastAsia"/>
          <w:sz w:val="32"/>
          <w:szCs w:val="32"/>
        </w:rPr>
        <w:t>230.98</w:t>
      </w:r>
      <w:r w:rsidR="00150D90">
        <w:rPr>
          <w:rFonts w:ascii="仿宋_GB2312" w:eastAsia="仿宋_GB2312" w:hAnsi="黑体" w:hint="eastAsia"/>
          <w:sz w:val="32"/>
          <w:szCs w:val="32"/>
        </w:rPr>
        <w:t>万元，</w:t>
      </w:r>
      <w:r w:rsidR="00B31891">
        <w:rPr>
          <w:rFonts w:ascii="仿宋_GB2312" w:eastAsia="仿宋_GB2312" w:hAnsi="黑体" w:hint="eastAsia"/>
          <w:sz w:val="32"/>
          <w:szCs w:val="32"/>
        </w:rPr>
        <w:t>主要原因</w:t>
      </w:r>
      <w:r w:rsidR="00752802">
        <w:rPr>
          <w:rFonts w:ascii="仿宋_GB2312" w:eastAsia="仿宋_GB2312" w:hAnsi="黑体" w:hint="eastAsia"/>
          <w:sz w:val="32"/>
          <w:szCs w:val="32"/>
        </w:rPr>
        <w:t>：</w:t>
      </w:r>
      <w:r w:rsidR="00B40108">
        <w:rPr>
          <w:rFonts w:ascii="仿宋_GB2312" w:eastAsia="仿宋_GB2312" w:hAnsi="黑体" w:hint="eastAsia"/>
          <w:sz w:val="32"/>
          <w:szCs w:val="32"/>
        </w:rPr>
        <w:t>一是在职人数变少，人员经费预算减少;二是一般性支出压缩，项目预算减少。</w:t>
      </w:r>
    </w:p>
    <w:p w:rsidR="00270753" w:rsidRDefault="00150D90">
      <w:pPr>
        <w:ind w:firstLineChars="200" w:firstLine="640"/>
        <w:rPr>
          <w:rFonts w:ascii="黑体" w:eastAsia="黑体" w:hAnsi="黑体" w:cs="Times New Roman"/>
          <w:sz w:val="32"/>
          <w:shd w:val="clear" w:color="auto" w:fill="FFFFFF"/>
        </w:rPr>
      </w:pPr>
      <w:r>
        <w:rPr>
          <w:rFonts w:ascii="黑体" w:eastAsia="黑体" w:hAnsi="黑体" w:cs="Times New Roman" w:hint="eastAsia"/>
          <w:sz w:val="32"/>
          <w:shd w:val="clear" w:color="auto" w:fill="FFFFFF"/>
        </w:rPr>
        <w:t>八、关于</w:t>
      </w:r>
      <w:r w:rsidR="00B31891">
        <w:rPr>
          <w:rFonts w:ascii="黑体" w:eastAsia="黑体" w:hAnsi="黑体" w:hint="eastAsia"/>
          <w:sz w:val="32"/>
          <w:szCs w:val="32"/>
        </w:rPr>
        <w:t>琼海市市场监督管理局</w:t>
      </w:r>
      <w:r w:rsidR="00B31891">
        <w:rPr>
          <w:rFonts w:ascii="仿宋_GB2312" w:eastAsia="仿宋_GB2312" w:hAnsi="黑体" w:cs="仿宋_GB2312" w:hint="eastAsia"/>
          <w:sz w:val="32"/>
          <w:szCs w:val="32"/>
        </w:rPr>
        <w:t>2021</w:t>
      </w:r>
      <w:r>
        <w:rPr>
          <w:rFonts w:ascii="黑体" w:eastAsia="黑体" w:hAnsi="黑体" w:cs="Times New Roman"/>
          <w:sz w:val="32"/>
          <w:shd w:val="clear" w:color="auto" w:fill="FFFFFF"/>
        </w:rPr>
        <w:t>年</w:t>
      </w:r>
      <w:r>
        <w:rPr>
          <w:rFonts w:ascii="黑体" w:eastAsia="黑体" w:hAnsi="黑体" w:cs="Times New Roman" w:hint="eastAsia"/>
          <w:sz w:val="32"/>
          <w:shd w:val="clear" w:color="auto" w:fill="FFFFFF"/>
        </w:rPr>
        <w:t>支出预算情况说明</w:t>
      </w:r>
    </w:p>
    <w:p w:rsidR="00270753" w:rsidRDefault="00B31891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琼海市市场监督管理局2021</w:t>
      </w:r>
      <w:r>
        <w:rPr>
          <w:rFonts w:ascii="仿宋_GB2312" w:eastAsia="仿宋_GB2312" w:hAnsi="黑体" w:hint="eastAsia"/>
          <w:sz w:val="32"/>
          <w:szCs w:val="32"/>
        </w:rPr>
        <w:t>年</w:t>
      </w:r>
      <w:r w:rsidR="00150D90">
        <w:rPr>
          <w:rFonts w:ascii="仿宋_GB2312" w:eastAsia="仿宋_GB2312" w:hAnsi="黑体" w:hint="eastAsia"/>
          <w:sz w:val="32"/>
          <w:szCs w:val="32"/>
        </w:rPr>
        <w:t>支出预算</w:t>
      </w:r>
      <w:r>
        <w:rPr>
          <w:rFonts w:ascii="仿宋_GB2312" w:eastAsia="仿宋_GB2312" w:hAnsi="黑体" w:cs="仿宋_GB2312" w:hint="eastAsia"/>
          <w:sz w:val="32"/>
          <w:szCs w:val="32"/>
        </w:rPr>
        <w:t>3,253.89</w:t>
      </w:r>
      <w:r w:rsidR="00150D90">
        <w:rPr>
          <w:rFonts w:ascii="仿宋_GB2312" w:eastAsia="仿宋_GB2312" w:hAnsi="黑体" w:hint="eastAsia"/>
          <w:sz w:val="32"/>
          <w:szCs w:val="32"/>
        </w:rPr>
        <w:t>万元，其中：基本支出</w:t>
      </w:r>
      <w:r>
        <w:rPr>
          <w:rFonts w:ascii="仿宋_GB2312" w:eastAsia="仿宋_GB2312" w:hAnsi="黑体" w:cs="仿宋_GB2312" w:hint="eastAsia"/>
          <w:sz w:val="32"/>
          <w:szCs w:val="32"/>
        </w:rPr>
        <w:t>2,577.89</w:t>
      </w:r>
      <w:r w:rsidR="00150D90">
        <w:rPr>
          <w:rFonts w:ascii="仿宋_GB2312" w:eastAsia="仿宋_GB2312" w:hAnsi="黑体" w:hint="eastAsia"/>
          <w:sz w:val="32"/>
          <w:szCs w:val="32"/>
        </w:rPr>
        <w:t>万元，占</w:t>
      </w:r>
      <w:r>
        <w:rPr>
          <w:rFonts w:ascii="仿宋_GB2312" w:eastAsia="仿宋_GB2312" w:hAnsi="黑体" w:cs="仿宋_GB2312" w:hint="eastAsia"/>
          <w:sz w:val="32"/>
          <w:szCs w:val="32"/>
        </w:rPr>
        <w:t>79.22</w:t>
      </w:r>
      <w:r w:rsidR="00150D90">
        <w:rPr>
          <w:rFonts w:ascii="仿宋_GB2312" w:eastAsia="仿宋_GB2312" w:hAnsi="黑体" w:hint="eastAsia"/>
          <w:sz w:val="32"/>
          <w:szCs w:val="32"/>
        </w:rPr>
        <w:t>%；项目支出</w:t>
      </w:r>
      <w:r>
        <w:rPr>
          <w:rFonts w:ascii="仿宋_GB2312" w:eastAsia="仿宋_GB2312" w:hAnsi="黑体" w:cs="仿宋_GB2312" w:hint="eastAsia"/>
          <w:sz w:val="32"/>
          <w:szCs w:val="32"/>
        </w:rPr>
        <w:t>676</w:t>
      </w:r>
      <w:r w:rsidR="00150D90">
        <w:rPr>
          <w:rFonts w:ascii="仿宋_GB2312" w:eastAsia="仿宋_GB2312" w:hAnsi="黑体" w:hint="eastAsia"/>
          <w:sz w:val="32"/>
          <w:szCs w:val="32"/>
        </w:rPr>
        <w:t>万元，占</w:t>
      </w:r>
      <w:r>
        <w:rPr>
          <w:rFonts w:ascii="仿宋_GB2312" w:eastAsia="仿宋_GB2312" w:hAnsi="黑体" w:cs="仿宋_GB2312" w:hint="eastAsia"/>
          <w:sz w:val="32"/>
          <w:szCs w:val="32"/>
        </w:rPr>
        <w:t>20.78</w:t>
      </w:r>
      <w:r w:rsidR="00150D90">
        <w:rPr>
          <w:rFonts w:ascii="仿宋_GB2312" w:eastAsia="仿宋_GB2312" w:hAnsi="黑体" w:hint="eastAsia"/>
          <w:sz w:val="32"/>
          <w:szCs w:val="32"/>
        </w:rPr>
        <w:t>%。比上年预算数</w:t>
      </w:r>
      <w:r w:rsidR="00150D90">
        <w:rPr>
          <w:rFonts w:ascii="仿宋_GB2312" w:eastAsia="仿宋_GB2312" w:hAnsi="黑体" w:cs="仿宋_GB2312" w:hint="eastAsia"/>
          <w:sz w:val="32"/>
          <w:szCs w:val="32"/>
        </w:rPr>
        <w:t>减少</w:t>
      </w:r>
      <w:r>
        <w:rPr>
          <w:rFonts w:ascii="仿宋_GB2312" w:eastAsia="仿宋_GB2312" w:hAnsi="黑体" w:cs="仿宋_GB2312" w:hint="eastAsia"/>
          <w:sz w:val="32"/>
          <w:szCs w:val="32"/>
        </w:rPr>
        <w:t>230.98</w:t>
      </w:r>
      <w:r w:rsidR="00150D90">
        <w:rPr>
          <w:rFonts w:ascii="仿宋_GB2312" w:eastAsia="仿宋_GB2312" w:hAnsi="黑体" w:hint="eastAsia"/>
          <w:sz w:val="32"/>
          <w:szCs w:val="32"/>
        </w:rPr>
        <w:t>万元，</w:t>
      </w:r>
      <w:r w:rsidR="006E6139">
        <w:rPr>
          <w:rFonts w:ascii="仿宋_GB2312" w:eastAsia="仿宋_GB2312" w:hAnsi="黑体" w:hint="eastAsia"/>
          <w:sz w:val="32"/>
          <w:szCs w:val="32"/>
        </w:rPr>
        <w:t>主要</w:t>
      </w:r>
      <w:r w:rsidR="00752802">
        <w:rPr>
          <w:rFonts w:ascii="仿宋_GB2312" w:eastAsia="仿宋_GB2312" w:hAnsi="黑体" w:hint="eastAsia"/>
          <w:sz w:val="32"/>
          <w:szCs w:val="32"/>
        </w:rPr>
        <w:t>原因：</w:t>
      </w:r>
      <w:r w:rsidR="006E6139">
        <w:rPr>
          <w:rFonts w:ascii="仿宋_GB2312" w:eastAsia="仿宋_GB2312" w:hAnsi="黑体" w:hint="eastAsia"/>
          <w:sz w:val="32"/>
          <w:szCs w:val="32"/>
        </w:rPr>
        <w:t>一是在职人数减少,基本支出预算减少224.82万元;二是一般性支出压缩，项目支出预算总体减少</w:t>
      </w:r>
      <w:r w:rsidR="00657F65">
        <w:rPr>
          <w:rFonts w:ascii="仿宋_GB2312" w:eastAsia="仿宋_GB2312" w:hAnsi="黑体" w:hint="eastAsia"/>
          <w:sz w:val="32"/>
          <w:szCs w:val="32"/>
        </w:rPr>
        <w:t>6.16</w:t>
      </w:r>
      <w:r w:rsidR="006E6139">
        <w:rPr>
          <w:rFonts w:ascii="仿宋_GB2312" w:eastAsia="仿宋_GB2312" w:hAnsi="黑体" w:hint="eastAsia"/>
          <w:sz w:val="32"/>
          <w:szCs w:val="32"/>
        </w:rPr>
        <w:t>万元。</w:t>
      </w:r>
      <w:r w:rsidR="00150D90">
        <w:rPr>
          <w:rFonts w:ascii="仿宋_GB2312" w:eastAsia="仿宋_GB2312" w:hAnsi="黑体" w:hint="eastAsia"/>
          <w:sz w:val="32"/>
          <w:szCs w:val="32"/>
        </w:rPr>
        <w:t>。</w:t>
      </w:r>
    </w:p>
    <w:p w:rsidR="00270753" w:rsidRDefault="00150D90">
      <w:pPr>
        <w:ind w:firstLineChars="200" w:firstLine="640"/>
        <w:rPr>
          <w:rFonts w:ascii="黑体" w:eastAsia="黑体" w:hAnsi="黑体" w:cs="Times New Roman"/>
          <w:sz w:val="32"/>
          <w:shd w:val="clear" w:color="auto" w:fill="FFFFFF"/>
        </w:rPr>
      </w:pPr>
      <w:r>
        <w:rPr>
          <w:rFonts w:ascii="黑体" w:eastAsia="黑体" w:hAnsi="黑体" w:cs="Times New Roman" w:hint="eastAsia"/>
          <w:sz w:val="32"/>
          <w:shd w:val="clear" w:color="auto" w:fill="FFFFFF"/>
        </w:rPr>
        <w:t>九、其他重要事项的情况说明</w:t>
      </w:r>
    </w:p>
    <w:p w:rsidR="00270753" w:rsidRDefault="00150D90">
      <w:pPr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（一）机关运行经费</w:t>
      </w:r>
    </w:p>
    <w:p w:rsidR="00306BA5" w:rsidRDefault="00306BA5" w:rsidP="00306BA5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202</w:t>
      </w:r>
      <w:r w:rsidR="00DB735C">
        <w:rPr>
          <w:rFonts w:ascii="仿宋_GB2312" w:eastAsia="仿宋_GB2312" w:hAnsi="黑体" w:cs="仿宋_GB2312" w:hint="eastAsia"/>
          <w:sz w:val="32"/>
          <w:szCs w:val="32"/>
        </w:rPr>
        <w:t>1</w:t>
      </w:r>
      <w:r>
        <w:rPr>
          <w:rFonts w:ascii="仿宋_GB2312" w:eastAsia="仿宋_GB2312" w:hAnsi="黑体" w:hint="eastAsia"/>
          <w:sz w:val="32"/>
          <w:szCs w:val="32"/>
        </w:rPr>
        <w:t>年</w:t>
      </w:r>
      <w:r>
        <w:rPr>
          <w:rFonts w:ascii="仿宋_GB2312" w:eastAsia="仿宋_GB2312" w:hAnsi="黑体" w:cs="仿宋_GB2312" w:hint="eastAsia"/>
          <w:sz w:val="32"/>
          <w:szCs w:val="32"/>
        </w:rPr>
        <w:t>琼海市市场监督管理局的机关运行经费预算</w:t>
      </w:r>
      <w:r w:rsidR="006F0F32" w:rsidRPr="003F1A7D">
        <w:rPr>
          <w:rFonts w:ascii="仿宋_GB2312" w:eastAsia="仿宋_GB2312" w:hAnsi="黑体" w:cs="仿宋_GB2312" w:hint="eastAsia"/>
          <w:sz w:val="32"/>
          <w:szCs w:val="32"/>
        </w:rPr>
        <w:lastRenderedPageBreak/>
        <w:t>301.23</w:t>
      </w:r>
      <w:r w:rsidRPr="003F1A7D">
        <w:rPr>
          <w:rFonts w:ascii="仿宋_GB2312" w:eastAsia="仿宋_GB2312" w:hAnsi="黑体" w:cs="仿宋_GB2312" w:hint="eastAsia"/>
          <w:sz w:val="32"/>
          <w:szCs w:val="32"/>
        </w:rPr>
        <w:t>万元。</w:t>
      </w:r>
    </w:p>
    <w:p w:rsidR="00270753" w:rsidRDefault="00150D90" w:rsidP="00306BA5">
      <w:pPr>
        <w:ind w:firstLineChars="150" w:firstLine="48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（二）政府采购情况</w:t>
      </w:r>
    </w:p>
    <w:p w:rsidR="00270753" w:rsidRDefault="00306BA5">
      <w:pPr>
        <w:ind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202</w:t>
      </w:r>
      <w:r w:rsidR="00DB735C">
        <w:rPr>
          <w:rFonts w:ascii="仿宋_GB2312" w:eastAsia="仿宋_GB2312" w:hAnsi="黑体" w:cs="仿宋_GB2312" w:hint="eastAsia"/>
          <w:sz w:val="32"/>
          <w:szCs w:val="32"/>
        </w:rPr>
        <w:t>1</w:t>
      </w:r>
      <w:r>
        <w:rPr>
          <w:rFonts w:ascii="仿宋_GB2312" w:eastAsia="仿宋_GB2312" w:hAnsi="黑体" w:hint="eastAsia"/>
          <w:sz w:val="32"/>
          <w:szCs w:val="32"/>
        </w:rPr>
        <w:t>年</w:t>
      </w:r>
      <w:r>
        <w:rPr>
          <w:rFonts w:ascii="仿宋_GB2312" w:eastAsia="仿宋_GB2312" w:hAnsi="黑体" w:cs="仿宋_GB2312" w:hint="eastAsia"/>
          <w:sz w:val="32"/>
          <w:szCs w:val="32"/>
        </w:rPr>
        <w:t>琼海市市场监督管理局</w:t>
      </w:r>
      <w:r w:rsidR="00150D90">
        <w:rPr>
          <w:rFonts w:ascii="仿宋_GB2312" w:eastAsia="仿宋_GB2312" w:hAnsi="黑体" w:cs="仿宋_GB2312" w:hint="eastAsia"/>
          <w:sz w:val="32"/>
          <w:szCs w:val="32"/>
        </w:rPr>
        <w:t>政府采购预算总额</w:t>
      </w:r>
      <w:r>
        <w:rPr>
          <w:rFonts w:ascii="仿宋_GB2312" w:eastAsia="仿宋_GB2312" w:hAnsi="黑体" w:cs="仿宋_GB2312" w:hint="eastAsia"/>
          <w:sz w:val="32"/>
          <w:szCs w:val="32"/>
        </w:rPr>
        <w:t>29.6</w:t>
      </w:r>
      <w:r w:rsidR="00150D90">
        <w:rPr>
          <w:rFonts w:ascii="仿宋_GB2312" w:eastAsia="仿宋_GB2312" w:hAnsi="黑体" w:hint="eastAsia"/>
          <w:sz w:val="32"/>
          <w:szCs w:val="32"/>
        </w:rPr>
        <w:t>万元，其中：政府采购货物预算</w:t>
      </w:r>
      <w:r>
        <w:rPr>
          <w:rFonts w:ascii="仿宋_GB2312" w:eastAsia="仿宋_GB2312" w:hAnsi="黑体" w:cs="仿宋_GB2312" w:hint="eastAsia"/>
          <w:sz w:val="32"/>
          <w:szCs w:val="32"/>
        </w:rPr>
        <w:t>29.6</w:t>
      </w:r>
      <w:r w:rsidR="00150D90">
        <w:rPr>
          <w:rFonts w:ascii="仿宋_GB2312" w:eastAsia="仿宋_GB2312" w:hAnsi="黑体" w:hint="eastAsia"/>
          <w:sz w:val="32"/>
          <w:szCs w:val="32"/>
        </w:rPr>
        <w:t>万元，政府采购工程预算</w:t>
      </w:r>
      <w:r>
        <w:rPr>
          <w:rFonts w:ascii="仿宋_GB2312" w:eastAsia="仿宋_GB2312" w:hAnsi="黑体" w:cs="仿宋_GB2312" w:hint="eastAsia"/>
          <w:sz w:val="32"/>
          <w:szCs w:val="32"/>
        </w:rPr>
        <w:t>0</w:t>
      </w:r>
      <w:r w:rsidR="00150D90">
        <w:rPr>
          <w:rFonts w:ascii="仿宋_GB2312" w:eastAsia="仿宋_GB2312" w:hAnsi="黑体" w:hint="eastAsia"/>
          <w:sz w:val="32"/>
          <w:szCs w:val="32"/>
        </w:rPr>
        <w:t>万元，政府采购服务预算</w:t>
      </w:r>
      <w:r>
        <w:rPr>
          <w:rFonts w:ascii="仿宋_GB2312" w:eastAsia="仿宋_GB2312" w:hAnsi="黑体" w:cs="仿宋_GB2312" w:hint="eastAsia"/>
          <w:sz w:val="32"/>
          <w:szCs w:val="32"/>
        </w:rPr>
        <w:t>0</w:t>
      </w:r>
      <w:r w:rsidR="00150D90">
        <w:rPr>
          <w:rFonts w:ascii="仿宋_GB2312" w:eastAsia="仿宋_GB2312" w:hAnsi="黑体" w:hint="eastAsia"/>
          <w:sz w:val="32"/>
          <w:szCs w:val="32"/>
        </w:rPr>
        <w:t>万元。</w:t>
      </w:r>
    </w:p>
    <w:p w:rsidR="00270753" w:rsidRDefault="00150D90">
      <w:pPr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（三）国有资产占有使用情况</w:t>
      </w:r>
    </w:p>
    <w:p w:rsidR="00270753" w:rsidRPr="005B6EAF" w:rsidRDefault="00150D90" w:rsidP="005B6EAF">
      <w:pPr>
        <w:ind w:firstLineChars="200" w:firstLine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截至</w:t>
      </w:r>
      <w:r w:rsidR="005B6EAF">
        <w:rPr>
          <w:rFonts w:ascii="仿宋_GB2312" w:eastAsia="仿宋_GB2312" w:hAnsi="黑体" w:cs="仿宋_GB2312" w:hint="eastAsia"/>
          <w:sz w:val="32"/>
          <w:szCs w:val="32"/>
        </w:rPr>
        <w:t>2021</w:t>
      </w:r>
      <w:r>
        <w:rPr>
          <w:rFonts w:ascii="仿宋_GB2312" w:eastAsia="仿宋_GB2312" w:hAnsi="黑体" w:hint="eastAsia"/>
          <w:sz w:val="32"/>
          <w:szCs w:val="32"/>
        </w:rPr>
        <w:t>年12月31日，</w:t>
      </w:r>
      <w:r w:rsidR="005B6EAF">
        <w:rPr>
          <w:rFonts w:ascii="仿宋_GB2312" w:eastAsia="仿宋_GB2312" w:hAnsi="黑体" w:cs="仿宋_GB2312" w:hint="eastAsia"/>
          <w:sz w:val="32"/>
          <w:szCs w:val="32"/>
        </w:rPr>
        <w:t>琼海市市场监督管理局</w:t>
      </w:r>
      <w:r>
        <w:rPr>
          <w:rFonts w:ascii="仿宋_GB2312" w:eastAsia="仿宋_GB2312" w:hAnsi="黑体" w:cs="仿宋_GB2312" w:hint="eastAsia"/>
          <w:sz w:val="32"/>
          <w:szCs w:val="32"/>
        </w:rPr>
        <w:t>本级及下属各预算单位共有车辆</w:t>
      </w:r>
      <w:r w:rsidR="005B6EAF">
        <w:rPr>
          <w:rFonts w:ascii="仿宋_GB2312" w:eastAsia="仿宋_GB2312" w:hAnsi="黑体" w:cs="仿宋_GB2312" w:hint="eastAsia"/>
          <w:sz w:val="32"/>
          <w:szCs w:val="32"/>
        </w:rPr>
        <w:t>30</w:t>
      </w:r>
      <w:r>
        <w:rPr>
          <w:rFonts w:ascii="仿宋_GB2312" w:eastAsia="仿宋_GB2312" w:hAnsi="黑体" w:cs="仿宋_GB2312" w:hint="eastAsia"/>
          <w:sz w:val="32"/>
          <w:szCs w:val="32"/>
        </w:rPr>
        <w:t>辆，其中，领导干部用车</w:t>
      </w:r>
      <w:r w:rsidR="005B6EAF">
        <w:rPr>
          <w:rFonts w:ascii="仿宋_GB2312" w:eastAsia="仿宋_GB2312" w:hAnsi="黑体" w:cs="仿宋_GB2312" w:hint="eastAsia"/>
          <w:sz w:val="32"/>
          <w:szCs w:val="32"/>
        </w:rPr>
        <w:t>0</w:t>
      </w:r>
      <w:r>
        <w:rPr>
          <w:rFonts w:ascii="仿宋_GB2312" w:eastAsia="仿宋_GB2312" w:hAnsi="黑体" w:cs="仿宋_GB2312" w:hint="eastAsia"/>
          <w:sz w:val="32"/>
          <w:szCs w:val="32"/>
        </w:rPr>
        <w:t>辆，机要通信应急用车</w:t>
      </w:r>
      <w:r w:rsidR="005B6EAF">
        <w:rPr>
          <w:rFonts w:ascii="仿宋_GB2312" w:eastAsia="仿宋_GB2312" w:hAnsi="黑体" w:cs="仿宋_GB2312" w:hint="eastAsia"/>
          <w:sz w:val="32"/>
          <w:szCs w:val="32"/>
        </w:rPr>
        <w:t>1</w:t>
      </w:r>
      <w:r>
        <w:rPr>
          <w:rFonts w:ascii="仿宋_GB2312" w:eastAsia="仿宋_GB2312" w:hAnsi="黑体" w:cs="仿宋_GB2312" w:hint="eastAsia"/>
          <w:sz w:val="32"/>
          <w:szCs w:val="32"/>
        </w:rPr>
        <w:t>辆、</w:t>
      </w:r>
      <w:r w:rsidR="005B6EAF">
        <w:rPr>
          <w:rFonts w:ascii="仿宋_GB2312" w:eastAsia="仿宋_GB2312" w:hAnsi="黑体" w:cs="仿宋_GB2312" w:hint="eastAsia"/>
          <w:sz w:val="32"/>
          <w:szCs w:val="32"/>
        </w:rPr>
        <w:t>一般执法执勤用车2</w:t>
      </w:r>
      <w:r w:rsidR="00EC699D">
        <w:rPr>
          <w:rFonts w:ascii="仿宋_GB2312" w:eastAsia="仿宋_GB2312" w:hAnsi="黑体" w:cs="仿宋_GB2312" w:hint="eastAsia"/>
          <w:sz w:val="32"/>
          <w:szCs w:val="32"/>
        </w:rPr>
        <w:t>3</w:t>
      </w:r>
      <w:r w:rsidR="005B6EAF">
        <w:rPr>
          <w:rFonts w:ascii="仿宋_GB2312" w:eastAsia="仿宋_GB2312" w:hAnsi="黑体" w:cs="仿宋_GB2312" w:hint="eastAsia"/>
          <w:sz w:val="32"/>
          <w:szCs w:val="32"/>
        </w:rPr>
        <w:t>辆、特种专业技术用车2辆、其他用车</w:t>
      </w:r>
      <w:r w:rsidR="00EC699D">
        <w:rPr>
          <w:rFonts w:ascii="仿宋_GB2312" w:eastAsia="仿宋_GB2312" w:hAnsi="黑体" w:cs="仿宋_GB2312" w:hint="eastAsia"/>
          <w:sz w:val="32"/>
          <w:szCs w:val="32"/>
        </w:rPr>
        <w:t>1</w:t>
      </w:r>
      <w:r w:rsidR="005B6EAF">
        <w:rPr>
          <w:rFonts w:ascii="仿宋_GB2312" w:eastAsia="仿宋_GB2312" w:hAnsi="黑体" w:cs="仿宋_GB2312" w:hint="eastAsia"/>
          <w:sz w:val="32"/>
          <w:szCs w:val="32"/>
        </w:rPr>
        <w:t>辆，封存及待处置3辆。单位价值100万元以上设备1台（套）。</w:t>
      </w:r>
    </w:p>
    <w:p w:rsidR="00270753" w:rsidRDefault="00150D90">
      <w:pPr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（四）绩效目标设置情况</w:t>
      </w:r>
    </w:p>
    <w:p w:rsidR="00270753" w:rsidRDefault="00DB735C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2021</w:t>
      </w:r>
      <w:r>
        <w:rPr>
          <w:rFonts w:ascii="仿宋_GB2312" w:eastAsia="仿宋_GB2312" w:hAnsi="黑体" w:hint="eastAsia"/>
          <w:sz w:val="32"/>
          <w:szCs w:val="32"/>
        </w:rPr>
        <w:t>年</w:t>
      </w:r>
      <w:r>
        <w:rPr>
          <w:rFonts w:ascii="仿宋_GB2312" w:eastAsia="仿宋_GB2312" w:hAnsi="黑体" w:cs="仿宋_GB2312" w:hint="eastAsia"/>
          <w:sz w:val="32"/>
          <w:szCs w:val="32"/>
        </w:rPr>
        <w:t>琼海市市场监督管理局28</w:t>
      </w:r>
      <w:r w:rsidR="00150D90">
        <w:rPr>
          <w:rFonts w:ascii="仿宋_GB2312" w:eastAsia="仿宋_GB2312" w:hAnsi="黑体" w:cs="仿宋_GB2312" w:hint="eastAsia"/>
          <w:sz w:val="32"/>
          <w:szCs w:val="32"/>
        </w:rPr>
        <w:t>个项目实行绩效目标管理，涉及一般公共预算</w:t>
      </w:r>
      <w:r>
        <w:rPr>
          <w:rFonts w:ascii="仿宋_GB2312" w:eastAsia="仿宋_GB2312" w:hAnsi="黑体" w:cs="仿宋_GB2312" w:hint="eastAsia"/>
          <w:sz w:val="32"/>
          <w:szCs w:val="32"/>
        </w:rPr>
        <w:t>3,002.89</w:t>
      </w:r>
      <w:r w:rsidR="00150D90">
        <w:rPr>
          <w:rFonts w:ascii="仿宋_GB2312" w:eastAsia="仿宋_GB2312" w:hAnsi="黑体" w:hint="eastAsia"/>
          <w:sz w:val="32"/>
          <w:szCs w:val="32"/>
        </w:rPr>
        <w:t>万元、政府性基金</w:t>
      </w:r>
      <w:r>
        <w:rPr>
          <w:rFonts w:ascii="仿宋_GB2312" w:eastAsia="仿宋_GB2312" w:hAnsi="黑体" w:cs="仿宋_GB2312" w:hint="eastAsia"/>
          <w:sz w:val="32"/>
          <w:szCs w:val="32"/>
        </w:rPr>
        <w:t>251</w:t>
      </w:r>
      <w:r w:rsidR="00150D90">
        <w:rPr>
          <w:rFonts w:ascii="仿宋_GB2312" w:eastAsia="仿宋_GB2312" w:hAnsi="黑体" w:hint="eastAsia"/>
          <w:sz w:val="32"/>
          <w:szCs w:val="32"/>
        </w:rPr>
        <w:t>万元。</w:t>
      </w:r>
    </w:p>
    <w:p w:rsidR="00DB735C" w:rsidRPr="00DB735C" w:rsidRDefault="00DB735C">
      <w:pPr>
        <w:jc w:val="left"/>
        <w:rPr>
          <w:rFonts w:ascii="仿宋_GB2312" w:eastAsia="仿宋_GB2312" w:hAnsi="宋体" w:cs="宋体"/>
          <w:color w:val="000000"/>
          <w:kern w:val="0"/>
          <w:sz w:val="32"/>
          <w:szCs w:val="30"/>
        </w:rPr>
      </w:pPr>
    </w:p>
    <w:p w:rsidR="00270753" w:rsidRDefault="00150D90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第四部分  名词解释</w:t>
      </w:r>
    </w:p>
    <w:p w:rsidR="00270753" w:rsidRDefault="00270753">
      <w:pPr>
        <w:ind w:firstLineChars="200" w:firstLine="640"/>
        <w:jc w:val="left"/>
        <w:rPr>
          <w:rFonts w:ascii="仿宋_GB2312" w:eastAsia="仿宋_GB2312" w:cs="宋体"/>
          <w:bCs/>
          <w:color w:val="000000"/>
          <w:kern w:val="0"/>
          <w:sz w:val="32"/>
          <w:szCs w:val="32"/>
          <w:lang w:val="zh-CN"/>
        </w:rPr>
      </w:pPr>
    </w:p>
    <w:p w:rsidR="00270753" w:rsidRDefault="00150D90">
      <w:pPr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一、财政拨款收入：指本级财政当年拨付的资金。</w:t>
      </w:r>
    </w:p>
    <w:p w:rsidR="00270753" w:rsidRDefault="00150D90">
      <w:pPr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二、事业收入：指事业单位开展专业业务活动及辅助活动取得的收入。</w:t>
      </w:r>
    </w:p>
    <w:p w:rsidR="00270753" w:rsidRDefault="00150D90">
      <w:pPr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三、经营收入：指事业单位在专业业务活动及其辅助活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lastRenderedPageBreak/>
        <w:t>动之外开展非独立核算经营活动取得的收入。</w:t>
      </w:r>
    </w:p>
    <w:p w:rsidR="00270753" w:rsidRDefault="00150D90">
      <w:pPr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四、其他收入：指除上述“财政拨款收入”“事业收入”“经营收入”等以外的收入。</w:t>
      </w:r>
    </w:p>
    <w:p w:rsidR="00270753" w:rsidRDefault="00150D90">
      <w:pPr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五、年初结转和结余：指以前年度尚未完成、结转到本年按有关规定继续使用的资金。</w:t>
      </w:r>
    </w:p>
    <w:p w:rsidR="00270753" w:rsidRDefault="00150D90">
      <w:pPr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 xml:space="preserve">六、基本支出：指行政事业单位用于为保障其机构正常运转、完成日常工作任务而发生的人员支出和公用支出。   </w:t>
      </w:r>
    </w:p>
    <w:p w:rsidR="00270753" w:rsidRDefault="00150D90">
      <w:pPr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七、工资福利支出：反映单位开支的在职职工和编制外长期聘用人员的各类劳动报酬，以及为上述人员缴纳的各项社会保险费等。</w:t>
      </w:r>
    </w:p>
    <w:p w:rsidR="00270753" w:rsidRDefault="00150D90">
      <w:pPr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八、对个人和家庭的补助支出：反映政府用于对个人和家庭的补助支出，包括离休费、退休费、退职（役）费、抚恤金、生活补助、救济费、医疗费补助、助学金、独生子女奖励金、其他等。</w:t>
      </w:r>
    </w:p>
    <w:p w:rsidR="00270753" w:rsidRDefault="00150D90">
      <w:pPr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九、商品和服务支出：反映单位购买商品和服务的支出，包括办公费、水费、电费、邮电费、培训费、公务用车运行维护费、差旅费、因公出国（境）费用、公务接待费、工会经费、会议费、福利费、物业管理费、维修（护）费、其他等。</w:t>
      </w:r>
    </w:p>
    <w:p w:rsidR="00270753" w:rsidRDefault="00150D90">
      <w:pPr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十、项目支出：指各部门、各单位为完成其特定的工作任务和事业发展目标所发生的支出。</w:t>
      </w:r>
    </w:p>
    <w:p w:rsidR="00270753" w:rsidRDefault="00150D90">
      <w:pPr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十一、“三公”经费：包括因公出国（境）费、公务用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lastRenderedPageBreak/>
        <w:t>车购置及运行费和公务接待费。其中，因公出国（境）费指单位公务出国（境）的国际旅费、国外城市间交通费、住宿费、伙食费、培训费、公杂费等支出；公务用车购置及运行费指单位公务用车车辆购置支出（含车辆购置税）及燃料费、维修费、过路过桥费、保险费、安全奖励费用等支出；公务接待费指单位按规定开支的各类公务接待（含外宾接待）支出。</w:t>
      </w:r>
    </w:p>
    <w:p w:rsidR="00270753" w:rsidRDefault="00150D90">
      <w:pPr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十二、机关运行经费：为保障行政单位（含参照公务员法管理的事业单位）运行用于购买货物和服务的各项资金，包括办公及印刷费、邮电费、差旅费、会议费、</w:t>
      </w:r>
      <w:r w:rsidR="00DB735C"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培训费、租赁费、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日常维修费、专用材料及一般设备购置费、办公用房水电费、办公用房物业管理费、公务用车运行维护费</w:t>
      </w:r>
      <w:r w:rsidR="00DB735C"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、公务接待费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以及其他费用。</w:t>
      </w:r>
    </w:p>
    <w:p w:rsidR="00270753" w:rsidRDefault="00270753">
      <w:pPr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0"/>
        </w:rPr>
      </w:pPr>
    </w:p>
    <w:p w:rsidR="00270753" w:rsidRDefault="00270753">
      <w:pPr>
        <w:ind w:firstLineChars="200" w:firstLine="640"/>
        <w:rPr>
          <w:rFonts w:ascii="仿宋_GB2312" w:eastAsia="仿宋_GB2312" w:hAnsi="黑体" w:cs="仿宋_GB2312"/>
          <w:sz w:val="32"/>
          <w:szCs w:val="32"/>
        </w:rPr>
      </w:pPr>
    </w:p>
    <w:p w:rsidR="00270753" w:rsidRDefault="00270753">
      <w:pPr>
        <w:ind w:firstLineChars="200" w:firstLine="640"/>
        <w:jc w:val="left"/>
        <w:rPr>
          <w:rFonts w:ascii="仿宋_GB2312" w:eastAsia="仿宋_GB2312" w:hAnsi="黑体" w:cs="仿宋_GB2312"/>
          <w:sz w:val="32"/>
          <w:szCs w:val="32"/>
        </w:rPr>
      </w:pPr>
    </w:p>
    <w:sectPr w:rsidR="00270753" w:rsidSect="0027075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867" w:rsidRDefault="00560867" w:rsidP="008441E7">
      <w:r>
        <w:separator/>
      </w:r>
    </w:p>
  </w:endnote>
  <w:endnote w:type="continuationSeparator" w:id="1">
    <w:p w:rsidR="00560867" w:rsidRDefault="00560867" w:rsidP="008441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867" w:rsidRDefault="00560867" w:rsidP="008441E7">
      <w:r>
        <w:separator/>
      </w:r>
    </w:p>
  </w:footnote>
  <w:footnote w:type="continuationSeparator" w:id="1">
    <w:p w:rsidR="00560867" w:rsidRDefault="00560867" w:rsidP="008441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0F6734D"/>
    <w:lvl w:ilvl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80" w:hanging="420"/>
      </w:pPr>
    </w:lvl>
    <w:lvl w:ilvl="2" w:tentative="1">
      <w:start w:val="1"/>
      <w:numFmt w:val="lowerRoman"/>
      <w:lvlText w:val="%3."/>
      <w:lvlJc w:val="right"/>
      <w:pPr>
        <w:ind w:left="1900" w:hanging="420"/>
      </w:pPr>
    </w:lvl>
    <w:lvl w:ilvl="3" w:tentative="1">
      <w:start w:val="1"/>
      <w:numFmt w:val="decimal"/>
      <w:lvlText w:val="%4."/>
      <w:lvlJc w:val="left"/>
      <w:pPr>
        <w:ind w:left="2320" w:hanging="420"/>
      </w:pPr>
    </w:lvl>
    <w:lvl w:ilvl="4" w:tentative="1">
      <w:start w:val="1"/>
      <w:numFmt w:val="lowerLetter"/>
      <w:lvlText w:val="%5)"/>
      <w:lvlJc w:val="left"/>
      <w:pPr>
        <w:ind w:left="2740" w:hanging="420"/>
      </w:pPr>
    </w:lvl>
    <w:lvl w:ilvl="5" w:tentative="1">
      <w:start w:val="1"/>
      <w:numFmt w:val="lowerRoman"/>
      <w:lvlText w:val="%6."/>
      <w:lvlJc w:val="right"/>
      <w:pPr>
        <w:ind w:left="3160" w:hanging="420"/>
      </w:pPr>
    </w:lvl>
    <w:lvl w:ilvl="6" w:tentative="1">
      <w:start w:val="1"/>
      <w:numFmt w:val="decimal"/>
      <w:lvlText w:val="%7."/>
      <w:lvlJc w:val="left"/>
      <w:pPr>
        <w:ind w:left="3580" w:hanging="420"/>
      </w:pPr>
    </w:lvl>
    <w:lvl w:ilvl="7" w:tentative="1">
      <w:start w:val="1"/>
      <w:numFmt w:val="lowerLetter"/>
      <w:lvlText w:val="%8)"/>
      <w:lvlJc w:val="left"/>
      <w:pPr>
        <w:ind w:left="4000" w:hanging="420"/>
      </w:pPr>
    </w:lvl>
    <w:lvl w:ilvl="8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00000002"/>
    <w:multiLevelType w:val="multilevel"/>
    <w:tmpl w:val="05832B87"/>
    <w:lvl w:ilvl="0">
      <w:start w:val="1"/>
      <w:numFmt w:val="chineseCountingThousand"/>
      <w:lvlText w:val="第%1部分"/>
      <w:lvlJc w:val="left"/>
      <w:pPr>
        <w:ind w:left="1320" w:hanging="1320"/>
      </w:pPr>
      <w:rPr>
        <w:rFonts w:ascii="黑体" w:eastAsia="黑体" w:hAnsi="黑体" w:cs="黑体"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3"/>
    <w:multiLevelType w:val="multilevel"/>
    <w:tmpl w:val="5A611727"/>
    <w:lvl w:ilvl="0">
      <w:start w:val="1"/>
      <w:numFmt w:val="japaneseCounting"/>
      <w:lvlText w:val="%1、"/>
      <w:lvlJc w:val="left"/>
      <w:pPr>
        <w:ind w:left="720" w:hanging="720"/>
      </w:pPr>
      <w:rPr>
        <w:rFonts w:ascii="仿宋_GB2312" w:eastAsia="仿宋_GB2312" w:hAnsi="仿宋_GB2312" w:cs="仿宋_GB2312"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0000004"/>
    <w:multiLevelType w:val="multilevel"/>
    <w:tmpl w:val="4C9A6287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0000005"/>
    <w:multiLevelType w:val="multilevel"/>
    <w:tmpl w:val="36023204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0000006"/>
    <w:multiLevelType w:val="multilevel"/>
    <w:tmpl w:val="70D57A06"/>
    <w:lvl w:ilvl="0">
      <w:start w:val="1"/>
      <w:numFmt w:val="chineseCountingThousand"/>
      <w:lvlText w:val="第%1部分"/>
      <w:lvlJc w:val="left"/>
      <w:pPr>
        <w:ind w:left="1320" w:hanging="1320"/>
      </w:pPr>
      <w:rPr>
        <w:rFonts w:ascii="黑体" w:eastAsia="黑体" w:hAnsi="黑体" w:cs="黑体"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DCF7B95"/>
    <w:multiLevelType w:val="multilevel"/>
    <w:tmpl w:val="0DCF7B95"/>
    <w:lvl w:ilvl="0">
      <w:start w:val="2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328F51E1"/>
    <w:multiLevelType w:val="multilevel"/>
    <w:tmpl w:val="328F51E1"/>
    <w:lvl w:ilvl="0">
      <w:start w:val="10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8">
    <w:nsid w:val="6B5031A8"/>
    <w:multiLevelType w:val="multilevel"/>
    <w:tmpl w:val="2E0F23F2"/>
    <w:lvl w:ilvl="0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640" w:hanging="420"/>
      </w:pPr>
    </w:lvl>
    <w:lvl w:ilvl="2" w:tentative="1">
      <w:start w:val="1"/>
      <w:numFmt w:val="lowerRoman"/>
      <w:lvlText w:val="%3."/>
      <w:lvlJc w:val="right"/>
      <w:pPr>
        <w:ind w:left="2060" w:hanging="420"/>
      </w:pPr>
    </w:lvl>
    <w:lvl w:ilvl="3" w:tentative="1">
      <w:start w:val="1"/>
      <w:numFmt w:val="decimal"/>
      <w:lvlText w:val="%4."/>
      <w:lvlJc w:val="left"/>
      <w:pPr>
        <w:ind w:left="2480" w:hanging="420"/>
      </w:pPr>
    </w:lvl>
    <w:lvl w:ilvl="4" w:tentative="1">
      <w:start w:val="1"/>
      <w:numFmt w:val="lowerLetter"/>
      <w:lvlText w:val="%5)"/>
      <w:lvlJc w:val="left"/>
      <w:pPr>
        <w:ind w:left="2900" w:hanging="420"/>
      </w:pPr>
    </w:lvl>
    <w:lvl w:ilvl="5" w:tentative="1">
      <w:start w:val="1"/>
      <w:numFmt w:val="lowerRoman"/>
      <w:lvlText w:val="%6."/>
      <w:lvlJc w:val="right"/>
      <w:pPr>
        <w:ind w:left="3320" w:hanging="420"/>
      </w:pPr>
    </w:lvl>
    <w:lvl w:ilvl="6" w:tentative="1">
      <w:start w:val="1"/>
      <w:numFmt w:val="decimal"/>
      <w:lvlText w:val="%7."/>
      <w:lvlJc w:val="left"/>
      <w:pPr>
        <w:ind w:left="3740" w:hanging="420"/>
      </w:pPr>
    </w:lvl>
    <w:lvl w:ilvl="7" w:tentative="1">
      <w:start w:val="1"/>
      <w:numFmt w:val="lowerLetter"/>
      <w:lvlText w:val="%8)"/>
      <w:lvlJc w:val="left"/>
      <w:pPr>
        <w:ind w:left="4160" w:hanging="420"/>
      </w:pPr>
    </w:lvl>
    <w:lvl w:ilvl="8" w:tentative="1">
      <w:start w:val="1"/>
      <w:numFmt w:val="lowerRoman"/>
      <w:lvlText w:val="%9."/>
      <w:lvlJc w:val="right"/>
      <w:pPr>
        <w:ind w:left="45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270753"/>
    <w:rsid w:val="00050FBB"/>
    <w:rsid w:val="001014D6"/>
    <w:rsid w:val="00150D90"/>
    <w:rsid w:val="002010E8"/>
    <w:rsid w:val="00270753"/>
    <w:rsid w:val="002D00F9"/>
    <w:rsid w:val="002D2807"/>
    <w:rsid w:val="00306BA5"/>
    <w:rsid w:val="00373424"/>
    <w:rsid w:val="003F1A7D"/>
    <w:rsid w:val="003F3B6F"/>
    <w:rsid w:val="00560867"/>
    <w:rsid w:val="005B6EAF"/>
    <w:rsid w:val="00610CDD"/>
    <w:rsid w:val="00645D93"/>
    <w:rsid w:val="00657F65"/>
    <w:rsid w:val="006A0C81"/>
    <w:rsid w:val="006C2389"/>
    <w:rsid w:val="006E6139"/>
    <w:rsid w:val="006F0F32"/>
    <w:rsid w:val="00746440"/>
    <w:rsid w:val="00752802"/>
    <w:rsid w:val="008441E7"/>
    <w:rsid w:val="0091207A"/>
    <w:rsid w:val="009771C9"/>
    <w:rsid w:val="00A2218F"/>
    <w:rsid w:val="00B31891"/>
    <w:rsid w:val="00B40108"/>
    <w:rsid w:val="00B66759"/>
    <w:rsid w:val="00B718C7"/>
    <w:rsid w:val="00B97AC3"/>
    <w:rsid w:val="00BE0DF4"/>
    <w:rsid w:val="00C659FA"/>
    <w:rsid w:val="00CB1CE7"/>
    <w:rsid w:val="00CD4291"/>
    <w:rsid w:val="00D346E0"/>
    <w:rsid w:val="00DB735C"/>
    <w:rsid w:val="00EC699D"/>
    <w:rsid w:val="00ED5C7E"/>
    <w:rsid w:val="00FF2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753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707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2707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ListParagraph8bb30b41-7097-446e-a156-2f1396e1d677">
    <w:name w:val="List Paragraph_8bb30b41-7097-446e-a156-2f1396e1d677"/>
    <w:basedOn w:val="a"/>
    <w:uiPriority w:val="34"/>
    <w:qFormat/>
    <w:rsid w:val="00270753"/>
    <w:pPr>
      <w:ind w:firstLineChars="200" w:firstLine="420"/>
    </w:pPr>
  </w:style>
  <w:style w:type="paragraph" w:customStyle="1" w:styleId="1CharCharChar">
    <w:name w:val="正文1 Char Char Char"/>
    <w:basedOn w:val="a"/>
    <w:rsid w:val="00270753"/>
    <w:pPr>
      <w:widowControl/>
      <w:spacing w:line="360" w:lineRule="auto"/>
      <w:ind w:firstLineChars="200" w:firstLine="20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sid w:val="0027075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7075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441E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441E7"/>
    <w:rPr>
      <w:rFonts w:ascii="Calibri" w:hAnsi="Calibri" w:cs="黑体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8441E7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13</Pages>
  <Words>798</Words>
  <Characters>4550</Characters>
  <Application>Microsoft Office Word</Application>
  <DocSecurity>0</DocSecurity>
  <Lines>37</Lines>
  <Paragraphs>10</Paragraphs>
  <ScaleCrop>false</ScaleCrop>
  <Company>Microsoft</Company>
  <LinksUpToDate>false</LinksUpToDate>
  <CharactersWithSpaces>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××年××部门（单位）预算</dc:title>
  <dc:creator>null,null,总收发</dc:creator>
  <cp:lastModifiedBy>琼海收发员</cp:lastModifiedBy>
  <cp:revision>41</cp:revision>
  <dcterms:created xsi:type="dcterms:W3CDTF">2017-02-03T07:31:00Z</dcterms:created>
  <dcterms:modified xsi:type="dcterms:W3CDTF">2021-03-01T07:47:00Z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