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/>
        <w:autoSpaceDN/>
        <w:snapToGrid/>
        <w:spacing w:before="0" w:after="0" w:line="560" w:lineRule="exact"/>
        <w:ind w:left="0" w:firstLine="0"/>
        <w:jc w:val="both"/>
        <w:rPr>
          <w:rFonts w:ascii="黑体" w:hAnsi="黑体" w:eastAsia="黑体"/>
          <w:b w:val="0"/>
          <w:w w:val="100"/>
          <w:sz w:val="32"/>
        </w:rPr>
      </w:pPr>
      <w:r>
        <w:rPr>
          <w:rFonts w:hint="eastAsia" w:ascii="黑体" w:hAnsi="黑体" w:eastAsia="黑体"/>
          <w:b w:val="0"/>
          <w:w w:val="100"/>
          <w:sz w:val="32"/>
          <w:lang w:eastAsia="zh-CN"/>
        </w:rPr>
        <w:t>附件2</w:t>
      </w:r>
    </w:p>
    <w:p>
      <w:pPr>
        <w:wordWrap/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方正小标宋简体" w:hAnsi="方正小标宋简体" w:eastAsia="方正小标宋简体"/>
          <w:b w:val="0"/>
          <w:w w:val="100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w w:val="100"/>
          <w:sz w:val="36"/>
          <w:lang w:eastAsia="zh-CN"/>
        </w:rPr>
        <w:t>龙江镇湖长制管理湖泊名录</w:t>
      </w:r>
    </w:p>
    <w:p>
      <w:pPr>
        <w:wordWrap/>
        <w:autoSpaceDE/>
        <w:autoSpaceDN/>
        <w:snapToGrid/>
        <w:spacing w:before="0" w:after="0" w:line="560" w:lineRule="exact"/>
        <w:ind w:left="0" w:firstLine="0"/>
        <w:jc w:val="center"/>
        <w:rPr>
          <w:rFonts w:hint="eastAsia" w:ascii="方正小标宋简体" w:hAnsi="方正小标宋简体" w:eastAsia="方正小标宋简体"/>
          <w:b w:val="0"/>
          <w:w w:val="100"/>
          <w:sz w:val="36"/>
          <w:lang w:eastAsia="zh-CN"/>
        </w:rPr>
      </w:pPr>
    </w:p>
    <w:tbl>
      <w:tblPr>
        <w:tblStyle w:val="3"/>
        <w:tblW w:w="9216" w:type="dxa"/>
        <w:jc w:val="center"/>
        <w:tblInd w:w="108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564"/>
        <w:gridCol w:w="1415"/>
        <w:gridCol w:w="1415"/>
        <w:gridCol w:w="1276"/>
        <w:gridCol w:w="993"/>
        <w:gridCol w:w="1133"/>
        <w:gridCol w:w="1844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级别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序号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湖_库_塘名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所属河流</w:t>
            </w:r>
          </w:p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（流域）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工程规模</w:t>
            </w:r>
          </w:p>
        </w:tc>
        <w:tc>
          <w:tcPr>
            <w:tcW w:w="397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湖长名单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级别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姓名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职务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1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蓝山水库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龙须沟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小（1）型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黄田平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镇长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2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80"/>
                <w:sz w:val="21"/>
                <w:lang w:eastAsia="zh-CN"/>
              </w:rPr>
              <w:t>龙江镇苏区水库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牛石沟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小（1）型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陈贤厚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镇委书记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3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荔枝松水库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90"/>
                <w:sz w:val="21"/>
                <w:lang w:eastAsia="zh-CN"/>
              </w:rPr>
              <w:t>荔枝松溢洪道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小（2）型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何书超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镇委委员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4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石桥水库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六口水沟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小（2）型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王  刚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镇纪委副书记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5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黑石埇水库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龙须沟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小（2）型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朱仕一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镇人大主席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6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前卫水库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红光沟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小（2）型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周宗勇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副镇长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  <w:r>
              <w:rPr>
                <w:rFonts w:hint="eastAsia" w:ascii="宋体" w:hAnsi="宋体" w:eastAsia="宋体"/>
                <w:b/>
                <w:w w:val="100"/>
                <w:sz w:val="21"/>
                <w:lang w:eastAsia="zh-CN"/>
              </w:rPr>
              <w:t>村级</w:t>
            </w: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1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莲塘园4队山塘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六口水沟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塘坝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刘大鹏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镇委委员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2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卜居村山塘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名望沟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塘坝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黎学青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镇委委员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3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王解山塘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龙须沟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塘坝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朱仕一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镇人大主席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宋体"/>
                <w:b/>
                <w:w w:val="100"/>
                <w:sz w:val="21"/>
              </w:rPr>
            </w:pPr>
          </w:p>
        </w:tc>
        <w:tc>
          <w:tcPr>
            <w:tcW w:w="56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4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黑石姆山塘</w:t>
            </w:r>
          </w:p>
        </w:tc>
        <w:tc>
          <w:tcPr>
            <w:tcW w:w="141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名望沟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塘坝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镇级</w:t>
            </w:r>
          </w:p>
        </w:tc>
        <w:tc>
          <w:tcPr>
            <w:tcW w:w="113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何书超</w:t>
            </w:r>
          </w:p>
        </w:tc>
        <w:tc>
          <w:tcPr>
            <w:tcW w:w="1844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w w:val="100"/>
                <w:sz w:val="21"/>
                <w:lang w:eastAsia="zh-CN"/>
              </w:rPr>
              <w:t>镇委委员</w:t>
            </w:r>
          </w:p>
        </w:tc>
      </w:tr>
    </w:tbl>
    <w:p>
      <w:pPr>
        <w:wordWrap/>
        <w:autoSpaceDE/>
        <w:autoSpaceDN/>
        <w:snapToGrid/>
        <w:spacing w:before="0" w:after="0" w:line="560" w:lineRule="exact"/>
        <w:ind w:left="0" w:firstLine="0"/>
        <w:jc w:val="both"/>
        <w:rPr>
          <w:rFonts w:ascii="黑体" w:hAnsi="黑体" w:eastAsia="黑体"/>
          <w:b w:val="0"/>
          <w:w w:val="100"/>
          <w:sz w:val="24"/>
        </w:rPr>
      </w:pPr>
      <w:r>
        <w:rPr>
          <w:rFonts w:hint="eastAsia" w:ascii="黑体" w:hAnsi="黑体" w:eastAsia="黑体"/>
          <w:b w:val="0"/>
          <w:w w:val="100"/>
          <w:sz w:val="24"/>
          <w:lang w:eastAsia="zh-CN"/>
        </w:rPr>
        <w:t>注：湖长名单更新时间为2018年12月31日</w:t>
      </w:r>
    </w:p>
    <w:p>
      <w:pPr>
        <w:wordWrap/>
        <w:autoSpaceDE/>
        <w:autoSpaceDN/>
        <w:snapToGrid/>
        <w:spacing w:before="0" w:after="0" w:line="560" w:lineRule="exact"/>
        <w:ind w:left="0" w:firstLine="0"/>
        <w:jc w:val="both"/>
        <w:rPr>
          <w:rFonts w:ascii="黑体" w:hAnsi="黑体" w:eastAsia="黑体"/>
          <w:b w:val="0"/>
          <w:w w:val="1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Calibri" w:hAnsi="Calibri" w:eastAsia="仿宋_GB2312" w:cs="Times New Roman"/>
      <w:sz w:val="3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hualian</dc:creator>
  <cp:lastModifiedBy>hualian</cp:lastModifiedBy>
  <dcterms:modified xsi:type="dcterms:W3CDTF">2019-01-15T09:13:30Z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