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91" w:rsidRDefault="003A2991">
      <w:pPr>
        <w:rPr>
          <w:sz w:val="84"/>
          <w:szCs w:val="84"/>
          <w:u w:val="single"/>
        </w:rPr>
      </w:pPr>
    </w:p>
    <w:p w:rsidR="003A2991" w:rsidRDefault="003A2991">
      <w:pPr>
        <w:rPr>
          <w:sz w:val="84"/>
          <w:szCs w:val="84"/>
          <w:u w:val="single"/>
        </w:rPr>
      </w:pPr>
    </w:p>
    <w:p w:rsidR="003A2991" w:rsidRDefault="003A2991">
      <w:pPr>
        <w:rPr>
          <w:sz w:val="84"/>
          <w:szCs w:val="84"/>
          <w:u w:val="single"/>
        </w:rPr>
      </w:pPr>
    </w:p>
    <w:p w:rsidR="003A2991" w:rsidRDefault="003A2991">
      <w:pPr>
        <w:rPr>
          <w:sz w:val="84"/>
          <w:szCs w:val="84"/>
          <w:u w:val="single"/>
        </w:rPr>
      </w:pPr>
    </w:p>
    <w:p w:rsidR="003A2991" w:rsidRDefault="004A5071">
      <w:pPr>
        <w:jc w:val="center"/>
        <w:rPr>
          <w:sz w:val="52"/>
          <w:szCs w:val="52"/>
        </w:rPr>
      </w:pPr>
      <w:r>
        <w:rPr>
          <w:rFonts w:hint="eastAsia"/>
          <w:sz w:val="52"/>
          <w:szCs w:val="52"/>
        </w:rPr>
        <w:t>2021</w:t>
      </w:r>
      <w:r>
        <w:rPr>
          <w:rFonts w:hint="eastAsia"/>
          <w:sz w:val="52"/>
          <w:szCs w:val="52"/>
        </w:rPr>
        <w:t>年</w:t>
      </w:r>
    </w:p>
    <w:p w:rsidR="003A2991" w:rsidRDefault="004A5071">
      <w:pPr>
        <w:jc w:val="center"/>
        <w:rPr>
          <w:sz w:val="52"/>
          <w:szCs w:val="52"/>
        </w:rPr>
      </w:pPr>
      <w:r>
        <w:rPr>
          <w:rFonts w:hint="eastAsia"/>
          <w:sz w:val="52"/>
          <w:szCs w:val="52"/>
        </w:rPr>
        <w:t>琼海市</w:t>
      </w:r>
      <w:r w:rsidR="00960C33">
        <w:rPr>
          <w:rFonts w:hint="eastAsia"/>
          <w:sz w:val="52"/>
          <w:szCs w:val="52"/>
        </w:rPr>
        <w:t>塔洋</w:t>
      </w:r>
      <w:r>
        <w:rPr>
          <w:rFonts w:hint="eastAsia"/>
          <w:sz w:val="52"/>
          <w:szCs w:val="52"/>
        </w:rPr>
        <w:t>镇农业服务中心</w:t>
      </w:r>
    </w:p>
    <w:p w:rsidR="003A2991" w:rsidRDefault="004A5071">
      <w:pPr>
        <w:jc w:val="center"/>
        <w:rPr>
          <w:sz w:val="52"/>
          <w:szCs w:val="52"/>
        </w:rPr>
      </w:pPr>
      <w:r>
        <w:rPr>
          <w:rFonts w:hint="eastAsia"/>
          <w:sz w:val="52"/>
          <w:szCs w:val="52"/>
        </w:rPr>
        <w:t>部门预算</w:t>
      </w:r>
    </w:p>
    <w:p w:rsidR="003A2991" w:rsidRDefault="003A2991">
      <w:pPr>
        <w:ind w:firstLine="1680"/>
        <w:jc w:val="center"/>
        <w:rPr>
          <w:sz w:val="84"/>
          <w:szCs w:val="84"/>
        </w:rPr>
      </w:pPr>
    </w:p>
    <w:p w:rsidR="003A2991" w:rsidRDefault="003A2991">
      <w:pPr>
        <w:ind w:firstLine="1680"/>
        <w:jc w:val="center"/>
        <w:rPr>
          <w:sz w:val="84"/>
          <w:szCs w:val="84"/>
        </w:rPr>
      </w:pPr>
    </w:p>
    <w:p w:rsidR="003A2991" w:rsidRDefault="003A2991">
      <w:pPr>
        <w:ind w:firstLine="1680"/>
        <w:jc w:val="center"/>
        <w:rPr>
          <w:sz w:val="84"/>
          <w:szCs w:val="84"/>
        </w:rPr>
      </w:pPr>
    </w:p>
    <w:p w:rsidR="003A2991" w:rsidRDefault="003A2991">
      <w:pPr>
        <w:ind w:firstLine="1680"/>
        <w:jc w:val="center"/>
        <w:rPr>
          <w:sz w:val="84"/>
          <w:szCs w:val="84"/>
        </w:rPr>
      </w:pPr>
    </w:p>
    <w:p w:rsidR="003A2991" w:rsidRDefault="003A2991">
      <w:pPr>
        <w:ind w:firstLine="1680"/>
        <w:jc w:val="center"/>
        <w:rPr>
          <w:sz w:val="84"/>
          <w:szCs w:val="84"/>
        </w:rPr>
      </w:pPr>
    </w:p>
    <w:p w:rsidR="003A2991" w:rsidRDefault="003A2991">
      <w:pPr>
        <w:rPr>
          <w:sz w:val="84"/>
          <w:szCs w:val="84"/>
        </w:rPr>
      </w:pPr>
    </w:p>
    <w:p w:rsidR="003A2991" w:rsidRDefault="004A5071">
      <w:pPr>
        <w:jc w:val="center"/>
        <w:rPr>
          <w:rFonts w:ascii="黑体" w:eastAsia="黑体" w:hAnsi="黑体"/>
          <w:sz w:val="52"/>
          <w:szCs w:val="52"/>
        </w:rPr>
      </w:pPr>
      <w:r>
        <w:rPr>
          <w:rFonts w:ascii="黑体" w:eastAsia="黑体" w:hAnsi="黑体" w:hint="eastAsia"/>
          <w:sz w:val="52"/>
          <w:szCs w:val="52"/>
        </w:rPr>
        <w:t>目录</w:t>
      </w:r>
    </w:p>
    <w:p w:rsidR="003A2991" w:rsidRDefault="004A5071">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镇农业服务中心概况</w:t>
      </w:r>
    </w:p>
    <w:p w:rsidR="003A2991" w:rsidRDefault="004A5071">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3A2991" w:rsidRDefault="004A5071">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3A2991" w:rsidRDefault="004A5071">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镇农业服务中心2021年部门预算表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A2991" w:rsidRDefault="004A5071">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A2991" w:rsidRDefault="004A5071">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3A2991" w:rsidRDefault="004A5071">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3A2991" w:rsidRDefault="004A5071">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3A2991" w:rsidRDefault="004A5071">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A2991" w:rsidRDefault="004A5071">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镇农业服务中心2021年部门预算情况说明</w:t>
      </w:r>
    </w:p>
    <w:p w:rsidR="003A2991" w:rsidRDefault="004A5071">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A2991" w:rsidRDefault="003A2991">
      <w:pPr>
        <w:pStyle w:val="ListParagraph8bb30b41-7097-446e-a156-2f1396e1d677"/>
        <w:ind w:left="1320" w:firstLineChars="0" w:firstLine="0"/>
        <w:jc w:val="left"/>
        <w:rPr>
          <w:rFonts w:ascii="黑体" w:eastAsia="黑体" w:hAnsi="黑体"/>
          <w:sz w:val="32"/>
          <w:szCs w:val="32"/>
        </w:rPr>
      </w:pPr>
    </w:p>
    <w:p w:rsidR="003A2991" w:rsidRDefault="003A2991">
      <w:pPr>
        <w:jc w:val="left"/>
        <w:rPr>
          <w:rFonts w:ascii="黑体" w:eastAsia="黑体" w:hAnsi="黑体"/>
          <w:sz w:val="32"/>
          <w:szCs w:val="32"/>
        </w:rPr>
      </w:pPr>
    </w:p>
    <w:p w:rsidR="003A2991" w:rsidRDefault="004A5071">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琼海市</w:t>
      </w:r>
      <w:r w:rsidR="00960C33">
        <w:rPr>
          <w:rFonts w:ascii="黑体" w:eastAsia="黑体" w:hAnsi="黑体" w:hint="eastAsia"/>
          <w:sz w:val="32"/>
          <w:szCs w:val="32"/>
        </w:rPr>
        <w:t>塔洋</w:t>
      </w:r>
      <w:r>
        <w:rPr>
          <w:rFonts w:ascii="黑体" w:eastAsia="黑体" w:hAnsi="黑体" w:hint="eastAsia"/>
          <w:sz w:val="32"/>
          <w:szCs w:val="32"/>
        </w:rPr>
        <w:t>镇农业服务中心概况</w:t>
      </w:r>
    </w:p>
    <w:p w:rsidR="003A2991" w:rsidRDefault="003A2991">
      <w:pPr>
        <w:jc w:val="left"/>
        <w:rPr>
          <w:rFonts w:ascii="仿宋_GB2312" w:eastAsia="仿宋_GB2312" w:hAnsi="仿宋_GB2312" w:cs="仿宋_GB2312"/>
          <w:sz w:val="32"/>
          <w:szCs w:val="32"/>
        </w:rPr>
      </w:pPr>
    </w:p>
    <w:p w:rsidR="003A2991" w:rsidRDefault="004A5071">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60C33" w:rsidRPr="00960C33" w:rsidRDefault="00960C33" w:rsidP="00960C33">
      <w:pPr>
        <w:ind w:firstLineChars="200" w:firstLine="640"/>
        <w:jc w:val="left"/>
        <w:rPr>
          <w:rFonts w:ascii="仿宋" w:eastAsia="仿宋" w:hAnsi="仿宋" w:cs="仿宋_GB2312"/>
          <w:sz w:val="32"/>
          <w:szCs w:val="32"/>
        </w:rPr>
      </w:pPr>
      <w:r w:rsidRPr="00960C33">
        <w:rPr>
          <w:rFonts w:ascii="仿宋" w:eastAsia="仿宋" w:hAnsi="仿宋" w:cs="仿宋_GB2312" w:hint="eastAsia"/>
          <w:sz w:val="32"/>
          <w:szCs w:val="32"/>
        </w:rPr>
        <w:t>（一）</w:t>
      </w:r>
      <w:r w:rsidRPr="00960C33">
        <w:rPr>
          <w:rFonts w:ascii="仿宋" w:eastAsia="仿宋" w:hAnsi="仿宋" w:cs="仿宋_GB2312"/>
          <w:sz w:val="32"/>
          <w:szCs w:val="32"/>
        </w:rPr>
        <w:t>贯彻执行有关农业的方针、政策和法规，负责推广种植业技术和试验示范；</w:t>
      </w:r>
      <w:r w:rsidRPr="00960C33">
        <w:rPr>
          <w:rFonts w:ascii="仿宋" w:eastAsia="仿宋" w:hAnsi="仿宋" w:cs="仿宋_GB2312" w:hint="eastAsia"/>
          <w:sz w:val="32"/>
          <w:szCs w:val="32"/>
        </w:rPr>
        <w:br/>
        <w:t xml:space="preserve">    （二）负责农业机械的管理，推广先进农机技术及农机具试验示范；</w:t>
      </w:r>
      <w:r w:rsidRPr="00960C33">
        <w:rPr>
          <w:rFonts w:ascii="仿宋" w:eastAsia="仿宋" w:hAnsi="仿宋" w:cs="仿宋_GB2312" w:hint="eastAsia"/>
          <w:sz w:val="32"/>
          <w:szCs w:val="32"/>
        </w:rPr>
        <w:br/>
        <w:t xml:space="preserve">    （三）负责对辖区发展良种水果种植业，引进和示范水果先进技术，提供技术服务，技术咨询，技术人员培训；</w:t>
      </w:r>
      <w:r w:rsidRPr="00960C33">
        <w:rPr>
          <w:rFonts w:ascii="仿宋" w:eastAsia="仿宋" w:hAnsi="仿宋" w:cs="仿宋_GB2312" w:hint="eastAsia"/>
          <w:sz w:val="32"/>
          <w:szCs w:val="32"/>
        </w:rPr>
        <w:br/>
        <w:t xml:space="preserve">　　（四）开展农业多种经营生产服务，帮助完善和建立多种经营责任制；强化农业综合服务功能，为农村合作经济发展提供服务保障；</w:t>
      </w:r>
      <w:r w:rsidRPr="00960C33">
        <w:rPr>
          <w:rFonts w:ascii="仿宋" w:eastAsia="仿宋" w:hAnsi="仿宋" w:cs="仿宋_GB2312" w:hint="eastAsia"/>
          <w:sz w:val="32"/>
          <w:szCs w:val="32"/>
        </w:rPr>
        <w:br/>
        <w:t xml:space="preserve">　　（五）贯彻执行农村水利政策法规，负责农村水利工程规划，勘测设计，建设和管理；</w:t>
      </w:r>
      <w:r w:rsidRPr="00960C33">
        <w:rPr>
          <w:rFonts w:ascii="仿宋" w:eastAsia="仿宋" w:hAnsi="仿宋" w:cs="仿宋_GB2312" w:hint="eastAsia"/>
          <w:sz w:val="32"/>
          <w:szCs w:val="32"/>
        </w:rPr>
        <w:br/>
        <w:t xml:space="preserve">　　（六）负责农村水利技术开发，新技术示范推广;</w:t>
      </w:r>
      <w:r w:rsidRPr="00960C33">
        <w:rPr>
          <w:rFonts w:ascii="仿宋" w:eastAsia="仿宋" w:hAnsi="仿宋" w:cs="仿宋_GB2312" w:hint="eastAsia"/>
          <w:sz w:val="32"/>
          <w:szCs w:val="32"/>
        </w:rPr>
        <w:br/>
        <w:t xml:space="preserve">　　（七）负责农村水利技术人员培训；</w:t>
      </w:r>
      <w:r w:rsidRPr="00960C33">
        <w:rPr>
          <w:rFonts w:ascii="仿宋" w:eastAsia="仿宋" w:hAnsi="仿宋" w:cs="仿宋_GB2312" w:hint="eastAsia"/>
          <w:sz w:val="32"/>
          <w:szCs w:val="32"/>
        </w:rPr>
        <w:br/>
        <w:t xml:space="preserve">　　（八）负责农村水利项目评估、技术咨询、项目管理；</w:t>
      </w:r>
      <w:r w:rsidRPr="00960C33">
        <w:rPr>
          <w:rFonts w:ascii="仿宋" w:eastAsia="仿宋" w:hAnsi="仿宋" w:cs="仿宋_GB2312" w:hint="eastAsia"/>
          <w:sz w:val="32"/>
          <w:szCs w:val="32"/>
        </w:rPr>
        <w:br/>
        <w:t xml:space="preserve">　　（九）负责甘蔗种植技术和优良品种的管理、推广、指导、培训、咨询和服务；</w:t>
      </w:r>
      <w:r w:rsidRPr="00960C33">
        <w:rPr>
          <w:rFonts w:ascii="仿宋" w:eastAsia="仿宋" w:hAnsi="仿宋" w:cs="仿宋_GB2312" w:hint="eastAsia"/>
          <w:sz w:val="32"/>
          <w:szCs w:val="32"/>
        </w:rPr>
        <w:br/>
        <w:t xml:space="preserve">　　（十）承办镇党委、镇政府交办的其他事项。</w:t>
      </w:r>
    </w:p>
    <w:p w:rsidR="003A2991" w:rsidRDefault="004A5071">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3A2991" w:rsidRDefault="004A5071">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cs="仿宋_GB2312" w:hint="eastAsia"/>
          <w:sz w:val="32"/>
          <w:szCs w:val="32"/>
        </w:rPr>
        <w:t>年部门预算编制</w:t>
      </w:r>
      <w:r>
        <w:rPr>
          <w:rFonts w:ascii="仿宋_GB2312" w:eastAsia="仿宋_GB2312" w:hAnsi="黑体" w:cs="仿宋_GB2312" w:hint="eastAsia"/>
          <w:sz w:val="32"/>
          <w:szCs w:val="32"/>
        </w:rPr>
        <w:lastRenderedPageBreak/>
        <w:t>范围的二级预算单位包括：</w:t>
      </w:r>
    </w:p>
    <w:p w:rsidR="003A2991" w:rsidRPr="002B28F8" w:rsidRDefault="004A5071">
      <w:pPr>
        <w:pStyle w:val="ListParagraph8bb30b41-7097-446e-a156-2f1396e1d677"/>
        <w:numPr>
          <w:ilvl w:val="0"/>
          <w:numId w:val="7"/>
        </w:numPr>
        <w:ind w:firstLineChars="0"/>
        <w:jc w:val="left"/>
        <w:rPr>
          <w:rFonts w:ascii="仿宋_GB2312" w:eastAsia="仿宋_GB2312" w:hAnsi="黑体" w:cs="仿宋_GB2312"/>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bookmarkStart w:id="0" w:name="_GoBack"/>
      <w:bookmarkEnd w:id="0"/>
    </w:p>
    <w:p w:rsidR="002B28F8" w:rsidRDefault="002B28F8" w:rsidP="002B28F8">
      <w:pPr>
        <w:pStyle w:val="ListParagraph8bb30b41-7097-446e-a156-2f1396e1d677"/>
        <w:ind w:left="1160" w:firstLineChars="0" w:firstLine="0"/>
        <w:jc w:val="left"/>
        <w:rPr>
          <w:rFonts w:ascii="仿宋_GB2312" w:eastAsia="仿宋_GB2312" w:hAnsi="黑体" w:cs="仿宋_GB2312"/>
          <w:sz w:val="32"/>
          <w:szCs w:val="32"/>
        </w:rPr>
      </w:pPr>
    </w:p>
    <w:p w:rsidR="003A2991" w:rsidRDefault="004A5071">
      <w:pPr>
        <w:ind w:firstLineChars="200" w:firstLine="640"/>
        <w:rPr>
          <w:rFonts w:ascii="黑体" w:eastAsia="黑体" w:hAnsi="黑体"/>
          <w:sz w:val="32"/>
          <w:szCs w:val="32"/>
        </w:rPr>
      </w:pPr>
      <w:r>
        <w:rPr>
          <w:rFonts w:ascii="黑体" w:eastAsia="黑体" w:hAnsi="黑体" w:hint="eastAsia"/>
          <w:sz w:val="32"/>
          <w:szCs w:val="32"/>
        </w:rPr>
        <w:t>第二部分 琼海市</w:t>
      </w:r>
      <w:r w:rsidR="00960C33">
        <w:rPr>
          <w:rFonts w:ascii="黑体" w:eastAsia="黑体" w:hAnsi="黑体" w:hint="eastAsia"/>
          <w:sz w:val="32"/>
          <w:szCs w:val="32"/>
        </w:rPr>
        <w:t>塔洋</w:t>
      </w:r>
      <w:r>
        <w:rPr>
          <w:rFonts w:ascii="黑体" w:eastAsia="黑体" w:hAnsi="黑体" w:hint="eastAsia"/>
          <w:sz w:val="32"/>
          <w:szCs w:val="32"/>
        </w:rPr>
        <w:t>镇农业服务中心2021年部门预算表</w:t>
      </w:r>
    </w:p>
    <w:p w:rsidR="003A2991" w:rsidRDefault="003A2991">
      <w:pPr>
        <w:ind w:left="800"/>
        <w:jc w:val="left"/>
        <w:rPr>
          <w:rFonts w:ascii="黑体" w:eastAsia="黑体" w:hAnsi="黑体"/>
          <w:sz w:val="32"/>
          <w:szCs w:val="32"/>
        </w:rPr>
      </w:pPr>
    </w:p>
    <w:p w:rsidR="003A2991" w:rsidRDefault="004A5071">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3A2991" w:rsidRDefault="003A2991">
      <w:pPr>
        <w:rPr>
          <w:rFonts w:ascii="黑体" w:eastAsia="黑体" w:hAnsi="黑体"/>
          <w:sz w:val="32"/>
          <w:szCs w:val="32"/>
        </w:rPr>
      </w:pPr>
    </w:p>
    <w:p w:rsidR="003A2991" w:rsidRDefault="004A5071">
      <w:pPr>
        <w:ind w:firstLineChars="150" w:firstLine="480"/>
        <w:rPr>
          <w:rFonts w:ascii="黑体" w:eastAsia="黑体" w:hAnsi="黑体"/>
          <w:sz w:val="32"/>
          <w:szCs w:val="32"/>
        </w:rPr>
      </w:pPr>
      <w:r>
        <w:rPr>
          <w:rFonts w:ascii="黑体" w:eastAsia="黑体" w:hAnsi="黑体" w:hint="eastAsia"/>
          <w:sz w:val="32"/>
          <w:szCs w:val="32"/>
        </w:rPr>
        <w:t>第三部分   琼海市</w:t>
      </w:r>
      <w:r w:rsidR="00960C33">
        <w:rPr>
          <w:rFonts w:ascii="黑体" w:eastAsia="黑体" w:hAnsi="黑体" w:hint="eastAsia"/>
          <w:sz w:val="32"/>
          <w:szCs w:val="32"/>
        </w:rPr>
        <w:t>塔洋</w:t>
      </w:r>
      <w:r>
        <w:rPr>
          <w:rFonts w:ascii="黑体" w:eastAsia="黑体" w:hAnsi="黑体" w:hint="eastAsia"/>
          <w:sz w:val="32"/>
          <w:szCs w:val="32"/>
        </w:rPr>
        <w:t>镇农业服务中心2021年部门预算情况说明</w:t>
      </w:r>
    </w:p>
    <w:p w:rsidR="003A2991" w:rsidRDefault="003A2991">
      <w:pPr>
        <w:jc w:val="center"/>
        <w:rPr>
          <w:rFonts w:ascii="黑体" w:eastAsia="黑体" w:hAnsi="黑体"/>
          <w:sz w:val="32"/>
          <w:szCs w:val="32"/>
        </w:rPr>
      </w:pPr>
    </w:p>
    <w:p w:rsidR="003A2991" w:rsidRDefault="004A5071">
      <w:pPr>
        <w:ind w:firstLineChars="200" w:firstLine="640"/>
        <w:jc w:val="left"/>
        <w:rPr>
          <w:rFonts w:ascii="黑体" w:eastAsia="黑体" w:hAnsi="黑体"/>
          <w:sz w:val="32"/>
          <w:szCs w:val="32"/>
        </w:rPr>
      </w:pPr>
      <w:r>
        <w:rPr>
          <w:rFonts w:ascii="黑体" w:eastAsia="黑体" w:hAnsi="黑体" w:hint="eastAsia"/>
          <w:sz w:val="32"/>
          <w:szCs w:val="32"/>
        </w:rPr>
        <w:t>一、关于琼海市</w:t>
      </w:r>
      <w:r w:rsidR="00960C33">
        <w:rPr>
          <w:rFonts w:ascii="黑体" w:eastAsia="黑体" w:hAnsi="黑体" w:hint="eastAsia"/>
          <w:sz w:val="32"/>
          <w:szCs w:val="32"/>
        </w:rPr>
        <w:t>塔洋</w:t>
      </w:r>
      <w:r>
        <w:rPr>
          <w:rFonts w:ascii="黑体" w:eastAsia="黑体" w:hAnsi="黑体" w:hint="eastAsia"/>
          <w:sz w:val="32"/>
          <w:szCs w:val="32"/>
        </w:rPr>
        <w:t>镇农业服务中心2021年财政拨款收支预算情况的总体说明</w:t>
      </w:r>
    </w:p>
    <w:p w:rsidR="003A2991" w:rsidRDefault="004A5071">
      <w:pPr>
        <w:ind w:firstLineChars="200" w:firstLine="640"/>
        <w:jc w:val="left"/>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年财政拨款收支总预算</w:t>
      </w:r>
      <w:r w:rsidR="00ED6E2F">
        <w:rPr>
          <w:rFonts w:ascii="仿宋_GB2312" w:eastAsia="仿宋_GB2312" w:hAnsi="黑体" w:cs="仿宋_GB2312" w:hint="eastAsia"/>
          <w:sz w:val="32"/>
          <w:szCs w:val="32"/>
        </w:rPr>
        <w:t>152.75</w:t>
      </w:r>
      <w:r>
        <w:rPr>
          <w:rFonts w:ascii="仿宋_GB2312" w:eastAsia="仿宋_GB2312" w:hAnsi="黑体" w:hint="eastAsia"/>
          <w:sz w:val="32"/>
          <w:szCs w:val="32"/>
        </w:rPr>
        <w:t>万元。其中，收入总计</w:t>
      </w:r>
      <w:r w:rsidR="00ED6E2F">
        <w:rPr>
          <w:rFonts w:ascii="仿宋_GB2312" w:eastAsia="仿宋_GB2312" w:hAnsi="黑体" w:cs="仿宋_GB2312" w:hint="eastAsia"/>
          <w:sz w:val="32"/>
          <w:szCs w:val="32"/>
        </w:rPr>
        <w:t>152.75</w:t>
      </w:r>
      <w:r>
        <w:rPr>
          <w:rFonts w:ascii="仿宋_GB2312" w:eastAsia="仿宋_GB2312" w:hAnsi="黑体" w:hint="eastAsia"/>
          <w:sz w:val="32"/>
          <w:szCs w:val="32"/>
        </w:rPr>
        <w:t>万元，包括一般公共预算本年收入</w:t>
      </w:r>
      <w:r w:rsidR="00ED6E2F">
        <w:rPr>
          <w:rFonts w:ascii="仿宋_GB2312" w:eastAsia="仿宋_GB2312" w:hAnsi="黑体" w:cs="仿宋_GB2312" w:hint="eastAsia"/>
          <w:sz w:val="32"/>
          <w:szCs w:val="32"/>
        </w:rPr>
        <w:t>152.75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ED6E2F">
        <w:rPr>
          <w:rFonts w:ascii="仿宋_GB2312" w:eastAsia="仿宋_GB2312" w:hAnsi="黑体" w:cs="仿宋_GB2312" w:hint="eastAsia"/>
          <w:sz w:val="32"/>
          <w:szCs w:val="32"/>
        </w:rPr>
        <w:t>152.75</w:t>
      </w:r>
      <w:r>
        <w:rPr>
          <w:rFonts w:ascii="仿宋_GB2312" w:eastAsia="仿宋_GB2312" w:hAnsi="黑体" w:hint="eastAsia"/>
          <w:sz w:val="32"/>
          <w:szCs w:val="32"/>
        </w:rPr>
        <w:t>万元，包括社会保障和就业支出</w:t>
      </w:r>
      <w:r w:rsidR="00ED6E2F">
        <w:rPr>
          <w:rFonts w:ascii="仿宋_GB2312" w:eastAsia="仿宋_GB2312" w:hAnsi="黑体" w:hint="eastAsia"/>
          <w:sz w:val="32"/>
          <w:szCs w:val="32"/>
        </w:rPr>
        <w:t>15.62</w:t>
      </w:r>
      <w:r>
        <w:rPr>
          <w:rFonts w:ascii="仿宋_GB2312" w:eastAsia="仿宋_GB2312" w:hAnsi="黑体" w:hint="eastAsia"/>
          <w:sz w:val="32"/>
          <w:szCs w:val="32"/>
        </w:rPr>
        <w:t>万元、卫生健康支出</w:t>
      </w:r>
      <w:r w:rsidR="00ED6E2F">
        <w:rPr>
          <w:rFonts w:ascii="仿宋_GB2312" w:eastAsia="仿宋_GB2312" w:hAnsi="黑体" w:hint="eastAsia"/>
          <w:sz w:val="32"/>
          <w:szCs w:val="32"/>
        </w:rPr>
        <w:t>24.49</w:t>
      </w:r>
      <w:r>
        <w:rPr>
          <w:rFonts w:ascii="仿宋_GB2312" w:eastAsia="仿宋_GB2312" w:hAnsi="黑体" w:hint="eastAsia"/>
          <w:sz w:val="32"/>
          <w:szCs w:val="32"/>
        </w:rPr>
        <w:t>万元、农林水支出</w:t>
      </w:r>
      <w:r w:rsidR="00ED6E2F">
        <w:rPr>
          <w:rFonts w:ascii="仿宋_GB2312" w:eastAsia="仿宋_GB2312" w:hAnsi="黑体" w:hint="eastAsia"/>
          <w:sz w:val="32"/>
          <w:szCs w:val="32"/>
        </w:rPr>
        <w:t>100.41</w:t>
      </w:r>
      <w:r>
        <w:rPr>
          <w:rFonts w:ascii="仿宋_GB2312" w:eastAsia="仿宋_GB2312" w:hAnsi="黑体" w:hint="eastAsia"/>
          <w:sz w:val="32"/>
          <w:szCs w:val="32"/>
        </w:rPr>
        <w:t>万元、住房保障支出</w:t>
      </w:r>
      <w:r w:rsidR="00ED6E2F">
        <w:rPr>
          <w:rFonts w:ascii="仿宋_GB2312" w:eastAsia="仿宋_GB2312" w:hAnsi="黑体" w:hint="eastAsia"/>
          <w:sz w:val="32"/>
          <w:szCs w:val="32"/>
        </w:rPr>
        <w:t>12.23</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3A2991" w:rsidRDefault="004A5071">
      <w:pPr>
        <w:ind w:firstLine="640"/>
        <w:jc w:val="left"/>
        <w:rPr>
          <w:rFonts w:ascii="黑体" w:eastAsia="黑体" w:hAnsi="黑体"/>
          <w:sz w:val="32"/>
          <w:szCs w:val="32"/>
        </w:rPr>
      </w:pPr>
      <w:r>
        <w:rPr>
          <w:rFonts w:ascii="黑体" w:eastAsia="黑体" w:hAnsi="黑体" w:hint="eastAsia"/>
          <w:sz w:val="32"/>
          <w:szCs w:val="32"/>
        </w:rPr>
        <w:t>二、关于琼海市</w:t>
      </w:r>
      <w:r w:rsidR="00960C33">
        <w:rPr>
          <w:rFonts w:ascii="黑体" w:eastAsia="黑体" w:hAnsi="黑体" w:hint="eastAsia"/>
          <w:sz w:val="32"/>
          <w:szCs w:val="32"/>
        </w:rPr>
        <w:t>塔洋</w:t>
      </w:r>
      <w:r>
        <w:rPr>
          <w:rFonts w:ascii="黑体" w:eastAsia="黑体" w:hAnsi="黑体" w:hint="eastAsia"/>
          <w:sz w:val="32"/>
          <w:szCs w:val="32"/>
        </w:rPr>
        <w:t>镇农业服务中心2021年一般公共预算当年拨款情况说明</w:t>
      </w:r>
    </w:p>
    <w:p w:rsidR="003A2991" w:rsidRDefault="004A5071">
      <w:pPr>
        <w:ind w:firstLine="640"/>
        <w:jc w:val="left"/>
        <w:rPr>
          <w:rFonts w:ascii="楷体" w:eastAsia="楷体" w:hAnsi="楷体"/>
          <w:sz w:val="32"/>
          <w:szCs w:val="32"/>
        </w:rPr>
      </w:pPr>
      <w:r>
        <w:rPr>
          <w:rFonts w:ascii="楷体" w:eastAsia="楷体" w:hAnsi="楷体" w:hint="eastAsia"/>
          <w:sz w:val="32"/>
          <w:szCs w:val="32"/>
        </w:rPr>
        <w:lastRenderedPageBreak/>
        <w:t>（一）一般公共预算当年规模变化情况</w:t>
      </w:r>
    </w:p>
    <w:p w:rsidR="003A2991" w:rsidRDefault="004A5071">
      <w:pPr>
        <w:ind w:firstLineChars="200" w:firstLine="640"/>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年一般公共预算当年拨款</w:t>
      </w:r>
      <w:r w:rsidR="00ED6E2F">
        <w:rPr>
          <w:rFonts w:ascii="仿宋_GB2312" w:eastAsia="仿宋_GB2312" w:hAnsi="黑体" w:cs="仿宋_GB2312" w:hint="eastAsia"/>
          <w:sz w:val="32"/>
          <w:szCs w:val="32"/>
        </w:rPr>
        <w:t>152.75</w:t>
      </w:r>
      <w:r>
        <w:rPr>
          <w:rFonts w:ascii="仿宋_GB2312" w:eastAsia="仿宋_GB2312" w:hAnsi="黑体" w:hint="eastAsia"/>
          <w:sz w:val="32"/>
          <w:szCs w:val="32"/>
        </w:rPr>
        <w:t>万元，比上年预算数</w:t>
      </w:r>
      <w:r w:rsidR="00ED6E2F">
        <w:rPr>
          <w:rFonts w:ascii="仿宋_GB2312" w:eastAsia="仿宋_GB2312" w:hAnsi="黑体" w:cs="仿宋_GB2312" w:hint="eastAsia"/>
          <w:sz w:val="32"/>
          <w:szCs w:val="32"/>
        </w:rPr>
        <w:t>减少7.97</w:t>
      </w:r>
      <w:r>
        <w:rPr>
          <w:rFonts w:ascii="仿宋_GB2312" w:eastAsia="仿宋_GB2312" w:hAnsi="黑体" w:hint="eastAsia"/>
          <w:sz w:val="32"/>
          <w:szCs w:val="32"/>
        </w:rPr>
        <w:t>万元，</w:t>
      </w:r>
      <w:r w:rsidRPr="00EB74E0">
        <w:rPr>
          <w:rFonts w:ascii="仿宋_GB2312" w:eastAsia="仿宋_GB2312" w:hAnsi="黑体" w:hint="eastAsia"/>
          <w:sz w:val="32"/>
          <w:szCs w:val="32"/>
        </w:rPr>
        <w:t>主要是</w:t>
      </w:r>
      <w:r w:rsidR="00EB74E0" w:rsidRPr="00EB74E0">
        <w:rPr>
          <w:rFonts w:ascii="仿宋_GB2312" w:eastAsia="仿宋_GB2312" w:hAnsi="黑体" w:hint="eastAsia"/>
          <w:sz w:val="32"/>
          <w:szCs w:val="32"/>
        </w:rPr>
        <w:t>压减支出</w:t>
      </w:r>
      <w:r>
        <w:rPr>
          <w:rFonts w:ascii="仿宋_GB2312" w:eastAsia="仿宋_GB2312" w:hAnsi="黑体" w:hint="eastAsia"/>
          <w:sz w:val="32"/>
          <w:szCs w:val="32"/>
        </w:rPr>
        <w:t>。</w:t>
      </w:r>
    </w:p>
    <w:p w:rsidR="003A2991" w:rsidRDefault="004A507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3A2991" w:rsidRDefault="004A5071">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801D3C">
        <w:rPr>
          <w:rFonts w:ascii="仿宋_GB2312" w:eastAsia="仿宋_GB2312" w:hAnsi="黑体" w:hint="eastAsia"/>
          <w:sz w:val="32"/>
          <w:szCs w:val="32"/>
        </w:rPr>
        <w:t>15.62</w:t>
      </w:r>
      <w:r>
        <w:rPr>
          <w:rFonts w:ascii="仿宋_GB2312" w:eastAsia="仿宋_GB2312" w:hAnsi="黑体" w:hint="eastAsia"/>
          <w:sz w:val="32"/>
          <w:szCs w:val="32"/>
        </w:rPr>
        <w:t>万元，占</w:t>
      </w:r>
      <w:r w:rsidR="00801D3C">
        <w:rPr>
          <w:rFonts w:ascii="仿宋_GB2312" w:eastAsia="仿宋_GB2312" w:hAnsi="黑体" w:hint="eastAsia"/>
          <w:sz w:val="32"/>
          <w:szCs w:val="32"/>
        </w:rPr>
        <w:t>10.23</w:t>
      </w:r>
      <w:r>
        <w:rPr>
          <w:rFonts w:ascii="仿宋_GB2312" w:eastAsia="仿宋_GB2312" w:hAnsi="黑体" w:hint="eastAsia"/>
          <w:sz w:val="32"/>
          <w:szCs w:val="32"/>
        </w:rPr>
        <w:t>%；卫生健康</w:t>
      </w:r>
      <w:r>
        <w:rPr>
          <w:rFonts w:ascii="仿宋_GB2312" w:eastAsia="仿宋_GB2312" w:hAnsi="黑体" w:cs="仿宋_GB2312" w:hint="eastAsia"/>
          <w:sz w:val="32"/>
          <w:szCs w:val="32"/>
        </w:rPr>
        <w:t>（类）支出</w:t>
      </w:r>
      <w:r w:rsidR="00801D3C">
        <w:rPr>
          <w:rFonts w:ascii="仿宋_GB2312" w:eastAsia="仿宋_GB2312" w:hAnsi="黑体" w:hint="eastAsia"/>
          <w:sz w:val="32"/>
          <w:szCs w:val="32"/>
        </w:rPr>
        <w:t>24.49</w:t>
      </w:r>
      <w:r>
        <w:rPr>
          <w:rFonts w:ascii="仿宋_GB2312" w:eastAsia="仿宋_GB2312" w:hAnsi="黑体" w:hint="eastAsia"/>
          <w:sz w:val="32"/>
          <w:szCs w:val="32"/>
        </w:rPr>
        <w:t>万元，占</w:t>
      </w:r>
      <w:r w:rsidR="00801D3C">
        <w:rPr>
          <w:rFonts w:ascii="仿宋_GB2312" w:eastAsia="仿宋_GB2312" w:hAnsi="黑体" w:hint="eastAsia"/>
          <w:sz w:val="32"/>
          <w:szCs w:val="32"/>
        </w:rPr>
        <w:t>16.03</w:t>
      </w:r>
      <w:r>
        <w:rPr>
          <w:rFonts w:ascii="仿宋_GB2312" w:eastAsia="仿宋_GB2312" w:hAnsi="黑体" w:hint="eastAsia"/>
          <w:sz w:val="32"/>
          <w:szCs w:val="32"/>
        </w:rPr>
        <w:t>%；农林水</w:t>
      </w:r>
      <w:r>
        <w:rPr>
          <w:rFonts w:ascii="仿宋_GB2312" w:eastAsia="仿宋_GB2312" w:hAnsi="黑体" w:cs="仿宋_GB2312" w:hint="eastAsia"/>
          <w:sz w:val="32"/>
          <w:szCs w:val="32"/>
        </w:rPr>
        <w:t>（类）支出</w:t>
      </w:r>
      <w:r w:rsidR="00801D3C">
        <w:rPr>
          <w:rFonts w:ascii="仿宋_GB2312" w:eastAsia="仿宋_GB2312" w:hAnsi="黑体" w:hint="eastAsia"/>
          <w:sz w:val="32"/>
          <w:szCs w:val="32"/>
        </w:rPr>
        <w:t>100.41</w:t>
      </w:r>
      <w:r>
        <w:rPr>
          <w:rFonts w:ascii="仿宋_GB2312" w:eastAsia="仿宋_GB2312" w:hAnsi="黑体" w:hint="eastAsia"/>
          <w:sz w:val="32"/>
          <w:szCs w:val="32"/>
        </w:rPr>
        <w:t>万元，占</w:t>
      </w:r>
      <w:r w:rsidR="00801D3C">
        <w:rPr>
          <w:rFonts w:ascii="仿宋_GB2312" w:eastAsia="仿宋_GB2312" w:hAnsi="黑体" w:cs="仿宋_GB2312" w:hint="eastAsia"/>
          <w:sz w:val="32"/>
          <w:szCs w:val="32"/>
        </w:rPr>
        <w:t>65.73</w:t>
      </w:r>
      <w:r>
        <w:rPr>
          <w:rFonts w:ascii="仿宋_GB2312" w:eastAsia="仿宋_GB2312" w:hAnsi="黑体" w:hint="eastAsia"/>
          <w:sz w:val="32"/>
          <w:szCs w:val="32"/>
        </w:rPr>
        <w:t>%；住房保障</w:t>
      </w:r>
      <w:r>
        <w:rPr>
          <w:rFonts w:ascii="仿宋_GB2312" w:eastAsia="仿宋_GB2312" w:hAnsi="黑体" w:cs="仿宋_GB2312" w:hint="eastAsia"/>
          <w:sz w:val="32"/>
          <w:szCs w:val="32"/>
        </w:rPr>
        <w:t>（类）支出</w:t>
      </w:r>
      <w:r w:rsidR="00801D3C">
        <w:rPr>
          <w:rFonts w:ascii="仿宋_GB2312" w:eastAsia="仿宋_GB2312" w:hAnsi="黑体" w:hint="eastAsia"/>
          <w:sz w:val="32"/>
          <w:szCs w:val="32"/>
        </w:rPr>
        <w:t>12.23</w:t>
      </w:r>
      <w:r>
        <w:rPr>
          <w:rFonts w:ascii="仿宋_GB2312" w:eastAsia="仿宋_GB2312" w:hAnsi="黑体" w:hint="eastAsia"/>
          <w:sz w:val="32"/>
          <w:szCs w:val="32"/>
        </w:rPr>
        <w:t>万元，占</w:t>
      </w:r>
      <w:r w:rsidR="00801D3C">
        <w:rPr>
          <w:rFonts w:ascii="仿宋_GB2312" w:eastAsia="仿宋_GB2312" w:hAnsi="黑体" w:cs="仿宋_GB2312" w:hint="eastAsia"/>
          <w:sz w:val="32"/>
          <w:szCs w:val="32"/>
        </w:rPr>
        <w:t>8.01</w:t>
      </w:r>
      <w:r>
        <w:rPr>
          <w:rFonts w:ascii="仿宋_GB2312" w:eastAsia="仿宋_GB2312" w:hAnsi="黑体" w:hint="eastAsia"/>
          <w:sz w:val="32"/>
          <w:szCs w:val="32"/>
        </w:rPr>
        <w:t>%。</w:t>
      </w:r>
    </w:p>
    <w:p w:rsidR="003A2991" w:rsidRDefault="004A507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A2991" w:rsidRDefault="004A507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1.社会保障和就业（类）行政事业单位养老（款）机关事业单位基本养老保险缴费（项）2021</w:t>
      </w:r>
      <w:r>
        <w:rPr>
          <w:rFonts w:ascii="仿宋_GB2312" w:eastAsia="仿宋_GB2312" w:hAnsi="黑体" w:hint="eastAsia"/>
          <w:sz w:val="32"/>
          <w:szCs w:val="32"/>
        </w:rPr>
        <w:t>年预算数为</w:t>
      </w:r>
      <w:r w:rsidR="00091B3F">
        <w:rPr>
          <w:rFonts w:ascii="仿宋_GB2312" w:eastAsia="仿宋_GB2312" w:hAnsi="黑体" w:cs="仿宋_GB2312" w:hint="eastAsia"/>
          <w:sz w:val="32"/>
          <w:szCs w:val="32"/>
        </w:rPr>
        <w:t>15.62</w:t>
      </w:r>
      <w:r>
        <w:rPr>
          <w:rFonts w:ascii="仿宋_GB2312" w:eastAsia="仿宋_GB2312" w:hAnsi="黑体" w:hint="eastAsia"/>
          <w:sz w:val="32"/>
          <w:szCs w:val="32"/>
        </w:rPr>
        <w:t>万元，</w:t>
      </w:r>
      <w:r w:rsidR="00091B3F">
        <w:rPr>
          <w:rFonts w:ascii="仿宋_GB2312" w:eastAsia="仿宋_GB2312" w:hAnsi="黑体" w:hint="eastAsia"/>
          <w:sz w:val="32"/>
          <w:szCs w:val="32"/>
        </w:rPr>
        <w:t>比上年预算数</w:t>
      </w:r>
      <w:r w:rsidR="00091B3F">
        <w:rPr>
          <w:rFonts w:ascii="仿宋_GB2312" w:eastAsia="仿宋_GB2312" w:hAnsi="黑体" w:cs="仿宋_GB2312" w:hint="eastAsia"/>
          <w:sz w:val="32"/>
          <w:szCs w:val="32"/>
        </w:rPr>
        <w:t>增加1.57万元</w:t>
      </w:r>
      <w:r w:rsidR="00091B3F">
        <w:rPr>
          <w:rFonts w:ascii="仿宋_GB2312" w:eastAsia="仿宋_GB2312" w:hAnsi="黑体" w:hint="eastAsia"/>
          <w:sz w:val="32"/>
          <w:szCs w:val="32"/>
        </w:rPr>
        <w:t>，</w:t>
      </w:r>
      <w:r w:rsidR="00EB74E0" w:rsidRPr="00EB74E0">
        <w:rPr>
          <w:rFonts w:ascii="仿宋_GB2312" w:eastAsia="仿宋_GB2312" w:hAnsi="黑体" w:hint="eastAsia"/>
          <w:sz w:val="32"/>
          <w:szCs w:val="32"/>
        </w:rPr>
        <w:t>主要是</w:t>
      </w:r>
      <w:r w:rsidR="00EB74E0">
        <w:rPr>
          <w:rFonts w:ascii="仿宋_GB2312" w:eastAsia="仿宋_GB2312" w:hAnsi="黑体" w:hint="eastAsia"/>
          <w:sz w:val="32"/>
          <w:szCs w:val="32"/>
        </w:rPr>
        <w:t>人员调入，社会保障和机关事业单位基本养老保险预算增加</w:t>
      </w:r>
      <w:r>
        <w:rPr>
          <w:rFonts w:ascii="仿宋_GB2312" w:eastAsia="仿宋_GB2312" w:hAnsi="黑体" w:hint="eastAsia"/>
          <w:sz w:val="32"/>
          <w:szCs w:val="32"/>
        </w:rPr>
        <w:t>。</w:t>
      </w:r>
    </w:p>
    <w:p w:rsidR="003A2991" w:rsidRDefault="00091B3F">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4A5071">
        <w:rPr>
          <w:rFonts w:ascii="仿宋_GB2312" w:eastAsia="仿宋_GB2312" w:hAnsi="黑体" w:hint="eastAsia"/>
          <w:sz w:val="32"/>
          <w:szCs w:val="32"/>
        </w:rPr>
        <w:t>.</w:t>
      </w:r>
      <w:r w:rsidR="004A5071">
        <w:rPr>
          <w:rFonts w:ascii="仿宋_GB2312" w:eastAsia="仿宋_GB2312" w:hAnsi="黑体" w:cs="仿宋_GB2312" w:hint="eastAsia"/>
          <w:sz w:val="32"/>
          <w:szCs w:val="32"/>
        </w:rPr>
        <w:t>卫生健康（类）行政事业单位医疗（款）事业单位医疗（项）2021</w:t>
      </w:r>
      <w:r w:rsidR="004A5071">
        <w:rPr>
          <w:rFonts w:ascii="仿宋_GB2312" w:eastAsia="仿宋_GB2312" w:hAnsi="黑体" w:hint="eastAsia"/>
          <w:sz w:val="32"/>
          <w:szCs w:val="32"/>
        </w:rPr>
        <w:t>年预算数为</w:t>
      </w:r>
      <w:r>
        <w:rPr>
          <w:rFonts w:ascii="仿宋_GB2312" w:eastAsia="仿宋_GB2312" w:hAnsi="黑体" w:cs="仿宋_GB2312" w:hint="eastAsia"/>
          <w:sz w:val="32"/>
          <w:szCs w:val="32"/>
        </w:rPr>
        <w:t>8.30</w:t>
      </w:r>
      <w:r w:rsidR="004A5071">
        <w:rPr>
          <w:rFonts w:ascii="仿宋_GB2312" w:eastAsia="仿宋_GB2312" w:hAnsi="黑体" w:hint="eastAsia"/>
          <w:sz w:val="32"/>
          <w:szCs w:val="32"/>
        </w:rPr>
        <w:t>万元，</w:t>
      </w:r>
      <w:r>
        <w:rPr>
          <w:rFonts w:ascii="仿宋_GB2312" w:eastAsia="仿宋_GB2312" w:hAnsi="黑体" w:hint="eastAsia"/>
          <w:sz w:val="32"/>
          <w:szCs w:val="32"/>
        </w:rPr>
        <w:t>与上年预算数基本持平</w:t>
      </w:r>
      <w:r w:rsidR="004A5071">
        <w:rPr>
          <w:rFonts w:ascii="仿宋_GB2312" w:eastAsia="仿宋_GB2312" w:hAnsi="黑体" w:hint="eastAsia"/>
          <w:sz w:val="32"/>
          <w:szCs w:val="32"/>
        </w:rPr>
        <w:t>。</w:t>
      </w:r>
    </w:p>
    <w:p w:rsidR="003A2991" w:rsidRDefault="00091B3F">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4A5071">
        <w:rPr>
          <w:rFonts w:ascii="仿宋_GB2312" w:eastAsia="仿宋_GB2312" w:hAnsi="黑体" w:hint="eastAsia"/>
          <w:sz w:val="32"/>
          <w:szCs w:val="32"/>
        </w:rPr>
        <w:t>.</w:t>
      </w:r>
      <w:r w:rsidR="004A5071">
        <w:rPr>
          <w:rFonts w:ascii="仿宋_GB2312" w:eastAsia="仿宋_GB2312" w:hAnsi="黑体" w:cs="仿宋_GB2312" w:hint="eastAsia"/>
          <w:sz w:val="32"/>
          <w:szCs w:val="32"/>
        </w:rPr>
        <w:t>卫生健康（类）行政事业单位医疗（款）公务员医疗补助（项）2021</w:t>
      </w:r>
      <w:r w:rsidR="004A5071">
        <w:rPr>
          <w:rFonts w:ascii="仿宋_GB2312" w:eastAsia="仿宋_GB2312" w:hAnsi="黑体" w:hint="eastAsia"/>
          <w:sz w:val="32"/>
          <w:szCs w:val="32"/>
        </w:rPr>
        <w:t>年预算数为</w:t>
      </w:r>
      <w:r>
        <w:rPr>
          <w:rFonts w:ascii="仿宋_GB2312" w:eastAsia="仿宋_GB2312" w:hAnsi="黑体" w:cs="仿宋_GB2312" w:hint="eastAsia"/>
          <w:sz w:val="32"/>
          <w:szCs w:val="32"/>
        </w:rPr>
        <w:t>16.19</w:t>
      </w:r>
      <w:r w:rsidR="004A5071">
        <w:rPr>
          <w:rFonts w:ascii="仿宋_GB2312" w:eastAsia="仿宋_GB2312" w:hAnsi="黑体" w:hint="eastAsia"/>
          <w:sz w:val="32"/>
          <w:szCs w:val="32"/>
        </w:rPr>
        <w:t>万元，与上年预算数基本持平。</w:t>
      </w:r>
    </w:p>
    <w:p w:rsidR="003A2991" w:rsidRDefault="00091B3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sidR="004A5071">
        <w:rPr>
          <w:rFonts w:ascii="仿宋_GB2312" w:eastAsia="仿宋_GB2312" w:hAnsi="黑体" w:hint="eastAsia"/>
          <w:sz w:val="32"/>
          <w:szCs w:val="32"/>
        </w:rPr>
        <w:t>.</w:t>
      </w:r>
      <w:r w:rsidR="004A5071">
        <w:rPr>
          <w:rFonts w:ascii="仿宋_GB2312" w:eastAsia="仿宋_GB2312" w:hAnsi="黑体" w:cs="仿宋_GB2312" w:hint="eastAsia"/>
          <w:sz w:val="32"/>
          <w:szCs w:val="32"/>
        </w:rPr>
        <w:t>农林水（类）农业农村（款）事业运行（项）2021</w:t>
      </w:r>
      <w:r w:rsidR="004A5071">
        <w:rPr>
          <w:rFonts w:ascii="仿宋_GB2312" w:eastAsia="仿宋_GB2312" w:hAnsi="黑体" w:hint="eastAsia"/>
          <w:sz w:val="32"/>
          <w:szCs w:val="32"/>
        </w:rPr>
        <w:t>年预算数为</w:t>
      </w:r>
      <w:r>
        <w:rPr>
          <w:rFonts w:ascii="仿宋_GB2312" w:eastAsia="仿宋_GB2312" w:hAnsi="黑体" w:cs="仿宋_GB2312" w:hint="eastAsia"/>
          <w:sz w:val="32"/>
          <w:szCs w:val="32"/>
        </w:rPr>
        <w:t>100.41</w:t>
      </w:r>
      <w:r w:rsidR="004A5071">
        <w:rPr>
          <w:rFonts w:ascii="仿宋_GB2312" w:eastAsia="仿宋_GB2312" w:hAnsi="黑体" w:hint="eastAsia"/>
          <w:sz w:val="32"/>
          <w:szCs w:val="32"/>
        </w:rPr>
        <w:t>万元，与上年预算数基本持平。</w:t>
      </w:r>
    </w:p>
    <w:p w:rsidR="003A2991" w:rsidRDefault="00091B3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5</w:t>
      </w:r>
      <w:r w:rsidR="004A5071">
        <w:rPr>
          <w:rFonts w:ascii="仿宋_GB2312" w:eastAsia="仿宋_GB2312" w:hAnsi="黑体" w:cs="仿宋_GB2312" w:hint="eastAsia"/>
          <w:sz w:val="32"/>
          <w:szCs w:val="32"/>
        </w:rPr>
        <w:t>.住房保障（类）住房改革（款）住房公积金（项）2021</w:t>
      </w:r>
      <w:r w:rsidR="004A5071">
        <w:rPr>
          <w:rFonts w:ascii="仿宋_GB2312" w:eastAsia="仿宋_GB2312" w:hAnsi="黑体" w:hint="eastAsia"/>
          <w:sz w:val="32"/>
          <w:szCs w:val="32"/>
        </w:rPr>
        <w:t>年预算数为</w:t>
      </w:r>
      <w:r>
        <w:rPr>
          <w:rFonts w:ascii="仿宋_GB2312" w:eastAsia="仿宋_GB2312" w:hAnsi="黑体" w:cs="仿宋_GB2312" w:hint="eastAsia"/>
          <w:sz w:val="32"/>
          <w:szCs w:val="32"/>
        </w:rPr>
        <w:t>12.23</w:t>
      </w:r>
      <w:r w:rsidR="004A5071">
        <w:rPr>
          <w:rFonts w:ascii="仿宋_GB2312" w:eastAsia="仿宋_GB2312" w:hAnsi="黑体" w:hint="eastAsia"/>
          <w:sz w:val="32"/>
          <w:szCs w:val="32"/>
        </w:rPr>
        <w:t>万元，与上年预算数基本持平。</w:t>
      </w:r>
    </w:p>
    <w:p w:rsidR="003A2991" w:rsidRDefault="004A5071">
      <w:pPr>
        <w:ind w:firstLine="640"/>
        <w:rPr>
          <w:rFonts w:ascii="黑体" w:eastAsia="黑体" w:hAnsi="黑体"/>
          <w:sz w:val="32"/>
          <w:szCs w:val="32"/>
        </w:rPr>
      </w:pPr>
      <w:r>
        <w:rPr>
          <w:rFonts w:ascii="黑体" w:eastAsia="黑体" w:hAnsi="黑体" w:hint="eastAsia"/>
          <w:sz w:val="32"/>
          <w:szCs w:val="32"/>
        </w:rPr>
        <w:t>三、关于琼海市</w:t>
      </w:r>
      <w:r w:rsidR="00960C33">
        <w:rPr>
          <w:rFonts w:ascii="黑体" w:eastAsia="黑体" w:hAnsi="黑体" w:hint="eastAsia"/>
          <w:sz w:val="32"/>
          <w:szCs w:val="32"/>
        </w:rPr>
        <w:t>塔洋</w:t>
      </w:r>
      <w:r>
        <w:rPr>
          <w:rFonts w:ascii="黑体" w:eastAsia="黑体" w:hAnsi="黑体" w:hint="eastAsia"/>
          <w:sz w:val="32"/>
          <w:szCs w:val="32"/>
        </w:rPr>
        <w:t>镇农业服务中心2021年一般公共预算基本支出情况说明</w:t>
      </w:r>
    </w:p>
    <w:p w:rsidR="003A2991" w:rsidRDefault="004A5071">
      <w:pPr>
        <w:ind w:firstLineChars="200" w:firstLine="640"/>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年一般公共预算基本支出为</w:t>
      </w:r>
      <w:r w:rsidR="00C32B57">
        <w:rPr>
          <w:rFonts w:ascii="仿宋_GB2312" w:eastAsia="仿宋_GB2312" w:hAnsi="黑体" w:cs="仿宋_GB2312" w:hint="eastAsia"/>
          <w:sz w:val="32"/>
          <w:szCs w:val="32"/>
        </w:rPr>
        <w:t>152.75</w:t>
      </w:r>
      <w:r>
        <w:rPr>
          <w:rFonts w:ascii="仿宋_GB2312" w:eastAsia="仿宋_GB2312" w:hAnsi="黑体" w:hint="eastAsia"/>
          <w:sz w:val="32"/>
          <w:szCs w:val="32"/>
        </w:rPr>
        <w:t>万元，其中：</w:t>
      </w:r>
    </w:p>
    <w:p w:rsidR="003A2991" w:rsidRDefault="004A507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C32B57">
        <w:rPr>
          <w:rFonts w:ascii="仿宋_GB2312" w:eastAsia="仿宋_GB2312" w:hAnsi="黑体" w:cs="仿宋_GB2312" w:hint="eastAsia"/>
          <w:sz w:val="32"/>
          <w:szCs w:val="32"/>
        </w:rPr>
        <w:t>144.23</w:t>
      </w:r>
      <w:r>
        <w:rPr>
          <w:rFonts w:ascii="仿宋_GB2312" w:eastAsia="仿宋_GB2312" w:hAnsi="黑体" w:hint="eastAsia"/>
          <w:sz w:val="32"/>
          <w:szCs w:val="32"/>
        </w:rPr>
        <w:t>万元，主要包括：基本工资、津贴补贴、绩效工资</w:t>
      </w:r>
      <w:r w:rsidR="0062326F">
        <w:rPr>
          <w:rFonts w:ascii="仿宋_GB2312" w:eastAsia="仿宋_GB2312" w:hAnsi="黑体" w:hint="eastAsia"/>
          <w:sz w:val="32"/>
          <w:szCs w:val="32"/>
        </w:rPr>
        <w:t>、机关事业单位基本养老保险缴费、职业年金缴费、</w:t>
      </w:r>
      <w:r>
        <w:rPr>
          <w:rFonts w:ascii="仿宋_GB2312" w:eastAsia="仿宋_GB2312" w:hAnsi="黑体" w:hint="eastAsia"/>
          <w:sz w:val="32"/>
          <w:szCs w:val="32"/>
        </w:rPr>
        <w:t>职工基本医疗保险缴费、公务员医疗补助缴费、其他社会保障缴费、住房公积金、邮电费。</w:t>
      </w:r>
    </w:p>
    <w:p w:rsidR="003A2991" w:rsidRDefault="004A507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96238">
        <w:rPr>
          <w:rFonts w:ascii="仿宋_GB2312" w:eastAsia="仿宋_GB2312" w:hAnsi="黑体" w:cs="仿宋_GB2312" w:hint="eastAsia"/>
          <w:sz w:val="32"/>
          <w:szCs w:val="32"/>
        </w:rPr>
        <w:t>8.52</w:t>
      </w:r>
      <w:r>
        <w:rPr>
          <w:rFonts w:ascii="仿宋_GB2312" w:eastAsia="仿宋_GB2312" w:hAnsi="黑体" w:hint="eastAsia"/>
          <w:sz w:val="32"/>
          <w:szCs w:val="32"/>
        </w:rPr>
        <w:t>万元，主要包括：办公费、水费、电费、邮电费、物业管理费、差旅费、维修（护）费、会议费、培训费、工会经费</w:t>
      </w:r>
      <w:r w:rsidR="0062326F">
        <w:rPr>
          <w:rFonts w:ascii="仿宋_GB2312" w:eastAsia="仿宋_GB2312" w:hAnsi="黑体" w:hint="eastAsia"/>
          <w:sz w:val="32"/>
          <w:szCs w:val="32"/>
        </w:rPr>
        <w:t>、公务用车运行维护费</w:t>
      </w:r>
      <w:r>
        <w:rPr>
          <w:rFonts w:ascii="仿宋_GB2312" w:eastAsia="仿宋_GB2312" w:hAnsi="黑体" w:hint="eastAsia"/>
          <w:sz w:val="32"/>
          <w:szCs w:val="32"/>
        </w:rPr>
        <w:t>。</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A2991" w:rsidRDefault="004A507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年一般公共预算“三公”经费预算数为</w:t>
      </w:r>
      <w:r w:rsidR="00E96238">
        <w:rPr>
          <w:rFonts w:ascii="仿宋_GB2312" w:eastAsia="仿宋_GB2312" w:hAnsi="黑体" w:cs="仿宋_GB2312" w:hint="eastAsia"/>
          <w:sz w:val="32"/>
          <w:szCs w:val="32"/>
        </w:rPr>
        <w:t>1.90</w:t>
      </w:r>
      <w:r>
        <w:rPr>
          <w:rFonts w:ascii="仿宋_GB2312" w:eastAsia="仿宋_GB2312" w:hAnsi="黑体" w:hint="eastAsia"/>
          <w:sz w:val="32"/>
          <w:szCs w:val="32"/>
        </w:rPr>
        <w:t>万元，其中：</w:t>
      </w:r>
    </w:p>
    <w:p w:rsidR="003A2991" w:rsidRDefault="004A5071">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E96238">
        <w:rPr>
          <w:rFonts w:ascii="仿宋_GB2312" w:eastAsia="仿宋_GB2312" w:hAnsi="黑体" w:cs="仿宋_GB2312" w:hint="eastAsia"/>
          <w:sz w:val="32"/>
          <w:szCs w:val="32"/>
        </w:rPr>
        <w:t>1.90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p>
    <w:p w:rsidR="003A2991" w:rsidRDefault="004A507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3A2991" w:rsidRDefault="004A5071">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lastRenderedPageBreak/>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数</w:t>
      </w:r>
      <w:r>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3A2991" w:rsidRDefault="004A507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3A2991" w:rsidRDefault="004A5071">
      <w:pPr>
        <w:ind w:firstLineChars="200" w:firstLine="640"/>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3A2991" w:rsidRDefault="004A507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3A2991" w:rsidRDefault="004A5071">
      <w:pPr>
        <w:ind w:firstLineChars="250" w:firstLine="800"/>
        <w:rPr>
          <w:rFonts w:ascii="仿宋_GB2312" w:eastAsia="仿宋_GB2312" w:hAnsi="黑体"/>
          <w:sz w:val="32"/>
          <w:szCs w:val="32"/>
        </w:rPr>
      </w:pPr>
      <w:r>
        <w:rPr>
          <w:rFonts w:ascii="仿宋_GB2312" w:eastAsia="仿宋_GB2312" w:hAnsi="黑体" w:hint="eastAsia"/>
          <w:sz w:val="32"/>
          <w:szCs w:val="32"/>
        </w:rPr>
        <w:t>未安排政府性基金</w:t>
      </w:r>
      <w:r>
        <w:rPr>
          <w:rFonts w:ascii="楷体" w:eastAsia="楷体" w:hAnsi="楷体" w:hint="eastAsia"/>
          <w:sz w:val="32"/>
          <w:szCs w:val="32"/>
        </w:rPr>
        <w:t>预算</w:t>
      </w:r>
      <w:r>
        <w:rPr>
          <w:rFonts w:ascii="仿宋_GB2312" w:eastAsia="仿宋_GB2312" w:hAnsi="黑体" w:hint="eastAsia"/>
          <w:sz w:val="32"/>
          <w:szCs w:val="32"/>
        </w:rPr>
        <w:t>。</w:t>
      </w:r>
    </w:p>
    <w:p w:rsidR="003A2991" w:rsidRDefault="004A507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3A2991" w:rsidRDefault="004A5071">
      <w:pPr>
        <w:ind w:firstLineChars="250" w:firstLine="800"/>
        <w:rPr>
          <w:rFonts w:ascii="仿宋_GB2312" w:eastAsia="仿宋_GB2312" w:hAnsi="黑体"/>
          <w:sz w:val="32"/>
          <w:szCs w:val="32"/>
        </w:rPr>
      </w:pPr>
      <w:r>
        <w:rPr>
          <w:rFonts w:ascii="仿宋_GB2312" w:eastAsia="仿宋_GB2312" w:hAnsi="黑体" w:hint="eastAsia"/>
          <w:sz w:val="32"/>
          <w:szCs w:val="32"/>
        </w:rPr>
        <w:t>未安排政府性基金</w:t>
      </w:r>
      <w:r>
        <w:rPr>
          <w:rFonts w:ascii="楷体" w:eastAsia="楷体" w:hAnsi="楷体" w:hint="eastAsia"/>
          <w:sz w:val="32"/>
          <w:szCs w:val="32"/>
        </w:rPr>
        <w:t>预算</w:t>
      </w:r>
      <w:r>
        <w:rPr>
          <w:rFonts w:ascii="仿宋_GB2312" w:eastAsia="仿宋_GB2312" w:hAnsi="黑体" w:hint="eastAsia"/>
          <w:sz w:val="32"/>
          <w:szCs w:val="32"/>
        </w:rPr>
        <w:t>。</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3A2991" w:rsidRDefault="004A507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；支出包括：社会保障和就业支出、卫生健康支出、农林水支出、住房保障支出。</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sidR="003255B9">
        <w:rPr>
          <w:rFonts w:ascii="仿宋_GB2312" w:eastAsia="仿宋_GB2312" w:hAnsi="黑体" w:cs="仿宋_GB2312" w:hint="eastAsia"/>
          <w:sz w:val="32"/>
          <w:szCs w:val="32"/>
        </w:rPr>
        <w:t>152.75</w:t>
      </w:r>
      <w:r>
        <w:rPr>
          <w:rFonts w:ascii="仿宋_GB2312" w:eastAsia="仿宋_GB2312" w:hAnsi="黑体" w:hint="eastAsia"/>
          <w:sz w:val="32"/>
          <w:szCs w:val="32"/>
        </w:rPr>
        <w:t>万元。</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A2991" w:rsidRDefault="004A5071">
      <w:pPr>
        <w:ind w:firstLineChars="200" w:firstLine="640"/>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年收入预算</w:t>
      </w:r>
      <w:r w:rsidR="009F224A">
        <w:rPr>
          <w:rFonts w:ascii="仿宋_GB2312" w:eastAsia="仿宋_GB2312" w:hAnsi="黑体" w:cs="仿宋_GB2312" w:hint="eastAsia"/>
          <w:sz w:val="32"/>
          <w:szCs w:val="32"/>
        </w:rPr>
        <w:t>152.75</w:t>
      </w:r>
      <w:r>
        <w:rPr>
          <w:rFonts w:ascii="仿宋_GB2312" w:eastAsia="仿宋_GB2312" w:hAnsi="黑体" w:hint="eastAsia"/>
          <w:sz w:val="32"/>
          <w:szCs w:val="32"/>
        </w:rPr>
        <w:t>万</w:t>
      </w:r>
      <w:r>
        <w:rPr>
          <w:rFonts w:ascii="仿宋_GB2312" w:eastAsia="仿宋_GB2312" w:hAnsi="黑体" w:hint="eastAsia"/>
          <w:sz w:val="32"/>
          <w:szCs w:val="32"/>
        </w:rPr>
        <w:lastRenderedPageBreak/>
        <w:t>元，其中：</w:t>
      </w:r>
      <w:r w:rsidR="009F224A">
        <w:rPr>
          <w:rFonts w:ascii="仿宋_GB2312" w:eastAsia="仿宋_GB2312" w:hAnsi="黑体" w:hint="eastAsia"/>
          <w:sz w:val="32"/>
          <w:szCs w:val="32"/>
        </w:rPr>
        <w:t>一般公共预算</w:t>
      </w:r>
      <w:r>
        <w:rPr>
          <w:rFonts w:ascii="仿宋_GB2312" w:eastAsia="仿宋_GB2312" w:hAnsi="黑体" w:hint="eastAsia"/>
          <w:sz w:val="32"/>
          <w:szCs w:val="32"/>
        </w:rPr>
        <w:t>拨款收入</w:t>
      </w:r>
      <w:r w:rsidR="009F224A">
        <w:rPr>
          <w:rFonts w:ascii="仿宋_GB2312" w:eastAsia="仿宋_GB2312" w:hAnsi="黑体" w:cs="仿宋_GB2312" w:hint="eastAsia"/>
          <w:sz w:val="32"/>
          <w:szCs w:val="32"/>
        </w:rPr>
        <w:t>152.75</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%；比上年预算数</w:t>
      </w:r>
      <w:r w:rsidR="009F224A">
        <w:rPr>
          <w:rFonts w:ascii="仿宋_GB2312" w:eastAsia="仿宋_GB2312" w:hAnsi="黑体" w:cs="仿宋_GB2312" w:hint="eastAsia"/>
          <w:sz w:val="32"/>
          <w:szCs w:val="32"/>
        </w:rPr>
        <w:t>减少7.97</w:t>
      </w:r>
      <w:r>
        <w:rPr>
          <w:rFonts w:ascii="仿宋_GB2312" w:eastAsia="仿宋_GB2312" w:hAnsi="黑体" w:hint="eastAsia"/>
          <w:sz w:val="32"/>
          <w:szCs w:val="32"/>
        </w:rPr>
        <w:t>万元，</w:t>
      </w:r>
      <w:r w:rsidR="00EB74E0" w:rsidRPr="00EB74E0">
        <w:rPr>
          <w:rFonts w:ascii="仿宋_GB2312" w:eastAsia="仿宋_GB2312" w:hAnsi="黑体" w:hint="eastAsia"/>
          <w:sz w:val="32"/>
          <w:szCs w:val="32"/>
        </w:rPr>
        <w:t>主要是压减支出</w:t>
      </w:r>
      <w:r>
        <w:rPr>
          <w:rFonts w:ascii="仿宋_GB2312" w:eastAsia="仿宋_GB2312" w:hAnsi="黑体" w:hint="eastAsia"/>
          <w:sz w:val="32"/>
          <w:szCs w:val="32"/>
        </w:rPr>
        <w:t>。</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琼海市</w:t>
      </w:r>
      <w:r w:rsidR="00960C33">
        <w:rPr>
          <w:rFonts w:ascii="黑体" w:eastAsia="黑体" w:hAnsi="黑体" w:hint="eastAsia"/>
          <w:sz w:val="32"/>
          <w:szCs w:val="32"/>
        </w:rPr>
        <w:t>塔洋</w:t>
      </w:r>
      <w:r>
        <w:rPr>
          <w:rFonts w:ascii="黑体" w:eastAsia="黑体" w:hAnsi="黑体" w:hint="eastAsia"/>
          <w:sz w:val="32"/>
          <w:szCs w:val="32"/>
        </w:rPr>
        <w:t>镇农业服务中心2021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3A2991" w:rsidRDefault="004A5071">
      <w:pPr>
        <w:ind w:firstLineChars="200" w:firstLine="640"/>
        <w:rPr>
          <w:rFonts w:ascii="仿宋_GB2312" w:eastAsia="仿宋_GB2312" w:hAnsi="黑体"/>
          <w:sz w:val="32"/>
          <w:szCs w:val="32"/>
        </w:rPr>
      </w:pP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镇农业服务中心2021</w:t>
      </w:r>
      <w:r>
        <w:rPr>
          <w:rFonts w:ascii="仿宋_GB2312" w:eastAsia="仿宋_GB2312" w:hAnsi="黑体" w:hint="eastAsia"/>
          <w:sz w:val="32"/>
          <w:szCs w:val="32"/>
        </w:rPr>
        <w:t>年支出预算</w:t>
      </w:r>
      <w:r w:rsidR="008B6FA1">
        <w:rPr>
          <w:rFonts w:ascii="仿宋_GB2312" w:eastAsia="仿宋_GB2312" w:hAnsi="黑体" w:cs="仿宋_GB2312" w:hint="eastAsia"/>
          <w:sz w:val="32"/>
          <w:szCs w:val="32"/>
        </w:rPr>
        <w:t>152.75</w:t>
      </w:r>
      <w:r>
        <w:rPr>
          <w:rFonts w:ascii="仿宋_GB2312" w:eastAsia="仿宋_GB2312" w:hAnsi="黑体" w:hint="eastAsia"/>
          <w:sz w:val="32"/>
          <w:szCs w:val="32"/>
        </w:rPr>
        <w:t>万元，其中：基本支出</w:t>
      </w:r>
      <w:r w:rsidR="008B6FA1">
        <w:rPr>
          <w:rFonts w:ascii="仿宋_GB2312" w:eastAsia="仿宋_GB2312" w:hAnsi="黑体" w:cs="仿宋_GB2312" w:hint="eastAsia"/>
          <w:sz w:val="32"/>
          <w:szCs w:val="32"/>
        </w:rPr>
        <w:t>152.75</w:t>
      </w:r>
      <w:r>
        <w:rPr>
          <w:rFonts w:ascii="仿宋_GB2312" w:eastAsia="仿宋_GB2312" w:hAnsi="黑体" w:hint="eastAsia"/>
          <w:sz w:val="32"/>
          <w:szCs w:val="32"/>
        </w:rPr>
        <w:t>万元，占</w:t>
      </w:r>
      <w:r w:rsidR="008B6FA1">
        <w:rPr>
          <w:rFonts w:ascii="仿宋_GB2312" w:eastAsia="仿宋_GB2312" w:hAnsi="黑体" w:cs="仿宋_GB2312" w:hint="eastAsia"/>
          <w:sz w:val="32"/>
          <w:szCs w:val="32"/>
        </w:rPr>
        <w:t>100</w:t>
      </w:r>
      <w:r>
        <w:rPr>
          <w:rFonts w:ascii="仿宋_GB2312" w:eastAsia="仿宋_GB2312" w:hAnsi="黑体" w:hint="eastAsia"/>
          <w:sz w:val="32"/>
          <w:szCs w:val="32"/>
        </w:rPr>
        <w:t>%；项目支出</w:t>
      </w:r>
      <w:r w:rsidR="008B6FA1">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8B6FA1">
        <w:rPr>
          <w:rFonts w:ascii="仿宋_GB2312" w:eastAsia="仿宋_GB2312" w:hAnsi="黑体" w:cs="仿宋_GB2312" w:hint="eastAsia"/>
          <w:sz w:val="32"/>
          <w:szCs w:val="32"/>
        </w:rPr>
        <w:t>减少7.97</w:t>
      </w:r>
      <w:r>
        <w:rPr>
          <w:rFonts w:ascii="仿宋_GB2312" w:eastAsia="仿宋_GB2312" w:hAnsi="黑体" w:hint="eastAsia"/>
          <w:sz w:val="32"/>
          <w:szCs w:val="32"/>
        </w:rPr>
        <w:t>万元，</w:t>
      </w:r>
      <w:r w:rsidR="00EB74E0" w:rsidRPr="00EB74E0">
        <w:rPr>
          <w:rFonts w:ascii="仿宋_GB2312" w:eastAsia="仿宋_GB2312" w:hAnsi="黑体" w:hint="eastAsia"/>
          <w:sz w:val="32"/>
          <w:szCs w:val="32"/>
        </w:rPr>
        <w:t>主要是压减支出</w:t>
      </w:r>
      <w:r>
        <w:rPr>
          <w:rFonts w:ascii="仿宋_GB2312" w:eastAsia="仿宋_GB2312" w:hAnsi="黑体" w:hint="eastAsia"/>
          <w:sz w:val="32"/>
          <w:szCs w:val="32"/>
        </w:rPr>
        <w:t>。</w:t>
      </w:r>
    </w:p>
    <w:p w:rsidR="003A2991" w:rsidRDefault="004A507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A2991" w:rsidRDefault="004A5071">
      <w:pPr>
        <w:ind w:firstLineChars="200" w:firstLine="640"/>
        <w:rPr>
          <w:rFonts w:ascii="楷体" w:eastAsia="楷体" w:hAnsi="楷体"/>
          <w:sz w:val="32"/>
          <w:szCs w:val="32"/>
        </w:rPr>
      </w:pPr>
      <w:r>
        <w:rPr>
          <w:rFonts w:ascii="楷体" w:eastAsia="楷体" w:hAnsi="楷体" w:hint="eastAsia"/>
          <w:sz w:val="32"/>
          <w:szCs w:val="32"/>
        </w:rPr>
        <w:t>（一）政府采购情况</w:t>
      </w:r>
    </w:p>
    <w:p w:rsidR="003A2991" w:rsidRDefault="004A5071">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r>
        <w:rPr>
          <w:rFonts w:ascii="仿宋_GB2312" w:eastAsia="仿宋_GB2312" w:hAnsi="黑体" w:cs="仿宋_GB2312" w:hint="eastAsia"/>
          <w:sz w:val="32"/>
          <w:szCs w:val="32"/>
        </w:rPr>
        <w:t>政府采购预算总额0</w:t>
      </w:r>
      <w:r>
        <w:rPr>
          <w:rFonts w:ascii="仿宋_GB2312" w:eastAsia="仿宋_GB2312" w:hAnsi="黑体" w:hint="eastAsia"/>
          <w:sz w:val="32"/>
          <w:szCs w:val="32"/>
        </w:rPr>
        <w:t>万元。</w:t>
      </w:r>
    </w:p>
    <w:p w:rsidR="003A2991" w:rsidRDefault="004A5071">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3A2991" w:rsidRDefault="004A507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r>
        <w:rPr>
          <w:rFonts w:ascii="仿宋_GB2312" w:eastAsia="仿宋_GB2312" w:hAnsi="黑体" w:cs="仿宋_GB2312" w:hint="eastAsia"/>
          <w:sz w:val="32"/>
          <w:szCs w:val="32"/>
        </w:rPr>
        <w:t>共有车辆</w:t>
      </w:r>
      <w:r w:rsidR="00755C29">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755C29">
        <w:rPr>
          <w:rFonts w:ascii="仿宋_GB2312" w:eastAsia="仿宋_GB2312" w:hAnsi="黑体" w:cs="仿宋_GB2312" w:hint="eastAsia"/>
          <w:sz w:val="32"/>
          <w:szCs w:val="32"/>
        </w:rPr>
        <w:t>其中，领导干部用车0辆，机要通信应急用车0辆、一般执法执勤用车0辆、特种专业技术用车0辆、其他用车1辆。</w:t>
      </w:r>
      <w:r>
        <w:rPr>
          <w:rFonts w:ascii="仿宋_GB2312" w:eastAsia="仿宋_GB2312" w:hAnsi="黑体" w:cs="仿宋_GB2312" w:hint="eastAsia"/>
          <w:sz w:val="32"/>
          <w:szCs w:val="32"/>
        </w:rPr>
        <w:t>单位价值100万元以上设备0台（套）。</w:t>
      </w:r>
    </w:p>
    <w:p w:rsidR="003A2991" w:rsidRDefault="004A5071">
      <w:pPr>
        <w:ind w:firstLineChars="200" w:firstLine="640"/>
        <w:rPr>
          <w:rFonts w:ascii="楷体" w:eastAsia="楷体" w:hAnsi="楷体"/>
          <w:sz w:val="32"/>
          <w:szCs w:val="32"/>
        </w:rPr>
      </w:pPr>
      <w:r>
        <w:rPr>
          <w:rFonts w:ascii="楷体" w:eastAsia="楷体" w:hAnsi="楷体" w:hint="eastAsia"/>
          <w:sz w:val="32"/>
          <w:szCs w:val="32"/>
        </w:rPr>
        <w:t>（三）绩效目标设置情况</w:t>
      </w:r>
    </w:p>
    <w:p w:rsidR="003A2991" w:rsidRDefault="004A507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 w:eastAsia="仿宋" w:hAnsi="仿宋" w:cs="仿宋_GB2312" w:hint="eastAsia"/>
          <w:sz w:val="32"/>
          <w:szCs w:val="32"/>
        </w:rPr>
        <w:t>琼海市</w:t>
      </w:r>
      <w:r w:rsidR="00960C33">
        <w:rPr>
          <w:rFonts w:ascii="仿宋" w:eastAsia="仿宋" w:hAnsi="仿宋" w:cs="仿宋_GB2312" w:hint="eastAsia"/>
          <w:sz w:val="32"/>
          <w:szCs w:val="32"/>
        </w:rPr>
        <w:t>塔洋</w:t>
      </w:r>
      <w:r>
        <w:rPr>
          <w:rFonts w:ascii="仿宋" w:eastAsia="仿宋" w:hAnsi="仿宋" w:cs="仿宋_GB2312" w:hint="eastAsia"/>
          <w:sz w:val="32"/>
          <w:szCs w:val="32"/>
        </w:rPr>
        <w:t>镇农业服务中心</w:t>
      </w:r>
      <w:r w:rsidR="00D106D7">
        <w:rPr>
          <w:rFonts w:ascii="仿宋_GB2312" w:eastAsia="仿宋_GB2312" w:hAnsi="黑体" w:cs="仿宋_GB2312" w:hint="eastAsia"/>
          <w:sz w:val="32"/>
          <w:szCs w:val="32"/>
        </w:rPr>
        <w:t>8</w:t>
      </w:r>
      <w:r>
        <w:rPr>
          <w:rFonts w:ascii="仿宋_GB2312" w:eastAsia="仿宋_GB2312" w:hAnsi="黑体" w:cs="仿宋_GB2312" w:hint="eastAsia"/>
          <w:sz w:val="32"/>
          <w:szCs w:val="32"/>
        </w:rPr>
        <w:t>个项目实行绩效目标管理，涉及一般公共预算</w:t>
      </w:r>
      <w:r w:rsidR="00D106D7">
        <w:rPr>
          <w:rFonts w:ascii="仿宋_GB2312" w:eastAsia="仿宋_GB2312" w:hAnsi="黑体" w:cs="仿宋_GB2312" w:hint="eastAsia"/>
          <w:sz w:val="32"/>
          <w:szCs w:val="32"/>
        </w:rPr>
        <w:t>152.75</w:t>
      </w:r>
      <w:r>
        <w:rPr>
          <w:rFonts w:ascii="仿宋_GB2312" w:eastAsia="仿宋_GB2312" w:hAnsi="黑体" w:hint="eastAsia"/>
          <w:sz w:val="32"/>
          <w:szCs w:val="32"/>
        </w:rPr>
        <w:t>万元。</w:t>
      </w:r>
    </w:p>
    <w:p w:rsidR="003A2991" w:rsidRDefault="003A2991">
      <w:pPr>
        <w:jc w:val="center"/>
        <w:rPr>
          <w:rFonts w:ascii="黑体" w:eastAsia="黑体" w:hAnsi="黑体"/>
          <w:sz w:val="32"/>
          <w:szCs w:val="32"/>
        </w:rPr>
      </w:pPr>
    </w:p>
    <w:p w:rsidR="003A2991" w:rsidRDefault="003A2991">
      <w:pPr>
        <w:jc w:val="left"/>
        <w:rPr>
          <w:rFonts w:ascii="仿宋_GB2312" w:eastAsia="仿宋_GB2312" w:hAnsi="宋体" w:cs="宋体"/>
          <w:color w:val="000000"/>
          <w:kern w:val="0"/>
          <w:sz w:val="32"/>
          <w:szCs w:val="30"/>
        </w:rPr>
      </w:pPr>
    </w:p>
    <w:p w:rsidR="003A2991" w:rsidRDefault="004A5071">
      <w:pPr>
        <w:jc w:val="center"/>
        <w:rPr>
          <w:rFonts w:ascii="黑体" w:eastAsia="黑体" w:hAnsi="黑体"/>
          <w:b/>
          <w:sz w:val="32"/>
          <w:szCs w:val="32"/>
        </w:rPr>
      </w:pPr>
      <w:r>
        <w:rPr>
          <w:rFonts w:ascii="黑体" w:eastAsia="黑体" w:hAnsi="黑体" w:hint="eastAsia"/>
          <w:b/>
          <w:sz w:val="32"/>
          <w:szCs w:val="32"/>
        </w:rPr>
        <w:t>第四部分  名词解释</w:t>
      </w:r>
    </w:p>
    <w:p w:rsidR="003A2991" w:rsidRDefault="003A2991">
      <w:pPr>
        <w:ind w:firstLineChars="200" w:firstLine="640"/>
        <w:jc w:val="left"/>
        <w:rPr>
          <w:rFonts w:ascii="仿宋_GB2312" w:eastAsia="仿宋_GB2312" w:cs="宋体"/>
          <w:bCs/>
          <w:color w:val="000000"/>
          <w:kern w:val="0"/>
          <w:sz w:val="32"/>
          <w:szCs w:val="32"/>
          <w:lang w:val="zh-CN"/>
        </w:rPr>
      </w:pP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w:t>
      </w:r>
      <w:r>
        <w:rPr>
          <w:rFonts w:ascii="仿宋_GB2312" w:eastAsia="仿宋_GB2312" w:hAnsi="宋体" w:cs="宋体" w:hint="eastAsia"/>
          <w:color w:val="000000"/>
          <w:kern w:val="0"/>
          <w:sz w:val="32"/>
          <w:szCs w:val="30"/>
        </w:rPr>
        <w:lastRenderedPageBreak/>
        <w:t>经费、会议费、福利费、物业管理费、维修（护）费、其他等。</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十三、社会保障与就业（类）行政事业单位养老（款）机关事业单位基本养老保险缴费（项）：反映机关事业单位实施养老保险制度由单位缴纳的基本养老保险费支出。</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214300">
        <w:rPr>
          <w:rFonts w:ascii="仿宋_GB2312" w:eastAsia="仿宋_GB2312" w:hAnsi="宋体" w:cs="宋体" w:hint="eastAsia"/>
          <w:color w:val="000000"/>
          <w:kern w:val="0"/>
          <w:sz w:val="32"/>
          <w:szCs w:val="30"/>
        </w:rPr>
        <w:t>四</w:t>
      </w:r>
      <w:r>
        <w:rPr>
          <w:rFonts w:ascii="仿宋_GB2312" w:eastAsia="仿宋_GB2312" w:hAnsi="宋体" w:cs="宋体" w:hint="eastAsia"/>
          <w:color w:val="000000"/>
          <w:kern w:val="0"/>
          <w:sz w:val="32"/>
          <w:szCs w:val="30"/>
        </w:rPr>
        <w:t>、卫生健康（类）行政事业单位医疗（款）事业单</w:t>
      </w:r>
      <w:r>
        <w:rPr>
          <w:rFonts w:ascii="仿宋_GB2312" w:eastAsia="仿宋_GB2312" w:hAnsi="宋体" w:cs="宋体" w:hint="eastAsia"/>
          <w:color w:val="000000"/>
          <w:kern w:val="0"/>
          <w:sz w:val="32"/>
          <w:szCs w:val="30"/>
        </w:rPr>
        <w:lastRenderedPageBreak/>
        <w:t>位医疗（项）：反映财政部门安排的事业单位基本医疗保险缴费经费，未参加医疗保险的事业单位的公费医疗经费，按国家规定享受离休人员待遇的医疗经费。</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214300">
        <w:rPr>
          <w:rFonts w:ascii="仿宋_GB2312" w:eastAsia="仿宋_GB2312" w:hAnsi="宋体" w:cs="宋体" w:hint="eastAsia"/>
          <w:color w:val="000000"/>
          <w:kern w:val="0"/>
          <w:sz w:val="32"/>
          <w:szCs w:val="30"/>
        </w:rPr>
        <w:t>五</w:t>
      </w:r>
      <w:r>
        <w:rPr>
          <w:rFonts w:ascii="仿宋_GB2312" w:eastAsia="仿宋_GB2312" w:hAnsi="宋体" w:cs="宋体" w:hint="eastAsia"/>
          <w:color w:val="000000"/>
          <w:kern w:val="0"/>
          <w:sz w:val="32"/>
          <w:szCs w:val="30"/>
        </w:rPr>
        <w:t>、卫生健康（类）行政事业单位医疗（款）公务员医疗补助（项）：反映财政部门安排的公务员医疗补助经费。</w:t>
      </w:r>
    </w:p>
    <w:p w:rsidR="003A2991" w:rsidRDefault="004A507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214300">
        <w:rPr>
          <w:rFonts w:ascii="仿宋_GB2312" w:eastAsia="仿宋_GB2312" w:hAnsi="宋体" w:cs="宋体" w:hint="eastAsia"/>
          <w:color w:val="000000"/>
          <w:kern w:val="0"/>
          <w:sz w:val="32"/>
          <w:szCs w:val="30"/>
        </w:rPr>
        <w:t>六</w:t>
      </w:r>
      <w:r>
        <w:rPr>
          <w:rFonts w:ascii="仿宋_GB2312" w:eastAsia="仿宋_GB2312" w:hAnsi="宋体" w:cs="宋体" w:hint="eastAsia"/>
          <w:color w:val="000000"/>
          <w:kern w:val="0"/>
          <w:sz w:val="32"/>
          <w:szCs w:val="30"/>
        </w:rPr>
        <w:t>、农林水（类）农业农村（款）事业运行（项）：反映用于农业事业单位基本支出，事业单位设施、系统运行与资产维护等方面的支出。</w:t>
      </w:r>
    </w:p>
    <w:p w:rsidR="003A2991" w:rsidRDefault="0021430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4A5071">
        <w:rPr>
          <w:rFonts w:ascii="仿宋_GB2312" w:eastAsia="仿宋_GB2312" w:hAnsi="宋体" w:cs="宋体" w:hint="eastAsia"/>
          <w:color w:val="000000"/>
          <w:kern w:val="0"/>
          <w:sz w:val="32"/>
          <w:szCs w:val="30"/>
        </w:rPr>
        <w:t>、住房保障（类）住房改革（款）住房公积金（项）：反映行政事业单位按人力资源和社会保障部、财政部规定的基本工资和津贴补贴以及规定比例为职工缴纳的住房公积金。</w:t>
      </w:r>
    </w:p>
    <w:p w:rsidR="003A2991" w:rsidRDefault="003A2991">
      <w:pPr>
        <w:ind w:firstLineChars="200" w:firstLine="640"/>
        <w:rPr>
          <w:rFonts w:ascii="仿宋_GB2312" w:eastAsia="仿宋_GB2312" w:hAnsi="黑体" w:cs="仿宋_GB2312"/>
          <w:sz w:val="32"/>
          <w:szCs w:val="32"/>
        </w:rPr>
      </w:pPr>
    </w:p>
    <w:p w:rsidR="003A2991" w:rsidRDefault="003A2991">
      <w:pPr>
        <w:ind w:firstLineChars="200" w:firstLine="640"/>
        <w:jc w:val="left"/>
        <w:rPr>
          <w:rFonts w:ascii="仿宋_GB2312" w:eastAsia="仿宋_GB2312" w:hAnsi="黑体" w:cs="仿宋_GB2312"/>
          <w:sz w:val="32"/>
          <w:szCs w:val="32"/>
        </w:rPr>
      </w:pPr>
    </w:p>
    <w:sectPr w:rsidR="003A2991" w:rsidSect="003A299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71" w:rsidRDefault="004A5071" w:rsidP="00960C33">
      <w:r>
        <w:separator/>
      </w:r>
    </w:p>
  </w:endnote>
  <w:endnote w:type="continuationSeparator" w:id="0">
    <w:p w:rsidR="004A5071" w:rsidRDefault="004A5071" w:rsidP="00960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71" w:rsidRDefault="004A5071" w:rsidP="00960C33">
      <w:r>
        <w:separator/>
      </w:r>
    </w:p>
  </w:footnote>
  <w:footnote w:type="continuationSeparator" w:id="0">
    <w:p w:rsidR="004A5071" w:rsidRDefault="004A5071" w:rsidP="00960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0000002"/>
    <w:multiLevelType w:val="multilevel"/>
    <w:tmpl w:val="00000002"/>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4C360B7"/>
    <w:multiLevelType w:val="multilevel"/>
    <w:tmpl w:val="0000000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2991"/>
    <w:rsid w:val="00091B3F"/>
    <w:rsid w:val="00214300"/>
    <w:rsid w:val="002B28F8"/>
    <w:rsid w:val="003255B9"/>
    <w:rsid w:val="003A2991"/>
    <w:rsid w:val="004A5071"/>
    <w:rsid w:val="0062326F"/>
    <w:rsid w:val="0073029D"/>
    <w:rsid w:val="00755C29"/>
    <w:rsid w:val="00801D3C"/>
    <w:rsid w:val="00874716"/>
    <w:rsid w:val="008B6FA1"/>
    <w:rsid w:val="00960C33"/>
    <w:rsid w:val="009F224A"/>
    <w:rsid w:val="00C32B57"/>
    <w:rsid w:val="00CA0A73"/>
    <w:rsid w:val="00D106D7"/>
    <w:rsid w:val="00E96238"/>
    <w:rsid w:val="00EB74E0"/>
    <w:rsid w:val="00ED6E2F"/>
    <w:rsid w:val="557773AA"/>
    <w:rsid w:val="7DC83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99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A2991"/>
    <w:pPr>
      <w:tabs>
        <w:tab w:val="center" w:pos="4153"/>
        <w:tab w:val="right" w:pos="8306"/>
      </w:tabs>
      <w:snapToGrid w:val="0"/>
      <w:jc w:val="left"/>
    </w:pPr>
    <w:rPr>
      <w:sz w:val="18"/>
      <w:szCs w:val="18"/>
    </w:rPr>
  </w:style>
  <w:style w:type="paragraph" w:styleId="a4">
    <w:name w:val="header"/>
    <w:basedOn w:val="a"/>
    <w:link w:val="Char0"/>
    <w:uiPriority w:val="99"/>
    <w:rsid w:val="003A2991"/>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rsid w:val="003A2991"/>
    <w:pPr>
      <w:ind w:firstLineChars="200" w:firstLine="420"/>
    </w:pPr>
  </w:style>
  <w:style w:type="paragraph" w:customStyle="1" w:styleId="1CharCharChar">
    <w:name w:val="正文1 Char Char Char"/>
    <w:basedOn w:val="a"/>
    <w:qFormat/>
    <w:rsid w:val="003A2991"/>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qFormat/>
    <w:rsid w:val="003A2991"/>
    <w:rPr>
      <w:sz w:val="18"/>
      <w:szCs w:val="18"/>
    </w:rPr>
  </w:style>
  <w:style w:type="character" w:customStyle="1" w:styleId="Char">
    <w:name w:val="页脚 Char"/>
    <w:basedOn w:val="a0"/>
    <w:link w:val="a3"/>
    <w:uiPriority w:val="99"/>
    <w:rsid w:val="003A299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18</cp:revision>
  <dcterms:created xsi:type="dcterms:W3CDTF">2017-02-03T07:31:00Z</dcterms:created>
  <dcterms:modified xsi:type="dcterms:W3CDTF">2021-07-13T08:55:00Z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