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编号：97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beforeAutospacing="0" w:afterAutospacing="0" w:line="540" w:lineRule="exact"/>
        <w:jc w:val="center"/>
        <w:rPr>
          <w:rFonts w:hint="eastAsia" w:ascii="方正小标宋简体" w:hAnsi="方正小标宋简体" w:eastAsia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beforeAutospacing="0" w:afterAutospacing="0" w:line="540" w:lineRule="exact"/>
        <w:jc w:val="center"/>
        <w:rPr>
          <w:rFonts w:hint="eastAsia" w:ascii="方正小标宋简体" w:hAnsi="方正小标宋简体" w:eastAsia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szCs w:val="52"/>
          <w:lang w:val="en-US" w:eastAsia="zh-CN"/>
        </w:rPr>
        <w:t>关于支持资金修复阳江镇水毁项目的建议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beforeAutospacing="0" w:afterAutospacing="0" w:line="540" w:lineRule="exact"/>
        <w:rPr>
          <w:rFonts w:hint="eastAsia" w:ascii="方正小标宋简体" w:hAnsi="方正小标宋简体" w:eastAsia="方正小标宋简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40"/>
          <w:lang w:val="en-US" w:eastAsia="zh-CN"/>
        </w:rPr>
        <w:t>自2023年10月份始，阳江镇遭遇长时间降雨，降雨量大且持续时间长，造成阳江镇部分道路、渠道、路涵等不同程度的塌方和损毁，特别是南塘渠道、东兴水库渠道等损毁比较严重，对群众生产带来极大影响，给群众出行造成极大安全隐患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40"/>
          <w:lang w:val="en-US" w:eastAsia="zh-CN"/>
        </w:rPr>
        <w:t>为保障群众生产，促进农户复耕复种，保障群众出行安全，提升群众的幸福感，助力乡村振兴。建议市相关部门支持资金修复阳江镇水毁项目。经估算，修复阳江镇水毁项目，预算需要</w:t>
      </w:r>
      <w:r>
        <w:rPr>
          <w:rFonts w:hint="eastAsia" w:ascii="仿宋_GB2312" w:hAnsi="仿宋_GB2312" w:eastAsia="仿宋_GB2312"/>
          <w:color w:val="000000"/>
          <w:sz w:val="32"/>
          <w:szCs w:val="40"/>
          <w:lang w:val="en-US" w:eastAsia="zh-CN"/>
        </w:rPr>
        <w:t>资金约45万元。</w:t>
      </w:r>
    </w:p>
    <w:p/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7592C"/>
    <w:rsid w:val="4FDBA39F"/>
    <w:rsid w:val="67E7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qFormat="1" w:unhideWhenUsed="0" w:uiPriority="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2024-01-29T11:09:00Z</dcterms:created>
  <dc:creator>秋平</dc:creator>
  <cp:lastModifiedBy>greatwall</cp:lastModifiedBy>
  <dcterms:modified xsi:type="dcterms:W3CDTF">2024-03-14T14:51:51Z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79B922FD3E414FE0864EF8B1B2361141_11</vt:lpwstr>
  </property>
</Properties>
</file>