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jc w:val="center"/>
        <w:rPr>
          <w:rFonts w:hint="eastAsia"/>
          <w:sz w:val="84"/>
          <w:szCs w:val="84"/>
          <w:lang w:eastAsia="zh-CN"/>
        </w:rPr>
      </w:pPr>
      <w:r>
        <w:rPr>
          <w:rFonts w:hint="eastAsia"/>
          <w:sz w:val="84"/>
          <w:szCs w:val="84"/>
          <w:lang w:val="en-US" w:eastAsia="zh-CN"/>
        </w:rPr>
        <w:t>2020</w:t>
      </w:r>
      <w:r>
        <w:rPr>
          <w:rFonts w:hint="eastAsia"/>
          <w:sz w:val="84"/>
          <w:szCs w:val="84"/>
          <w:lang w:eastAsia="zh-CN"/>
        </w:rPr>
        <w:t>年</w:t>
      </w:r>
    </w:p>
    <w:p>
      <w:pPr>
        <w:jc w:val="center"/>
        <w:rPr>
          <w:rFonts w:hint="eastAsia"/>
          <w:sz w:val="84"/>
          <w:szCs w:val="84"/>
          <w:lang w:eastAsia="zh-CN"/>
        </w:rPr>
      </w:pPr>
      <w:r>
        <w:rPr>
          <w:rFonts w:hint="eastAsia"/>
          <w:sz w:val="84"/>
          <w:szCs w:val="84"/>
          <w:lang w:eastAsia="zh-CN"/>
        </w:rPr>
        <w:t>琼海市财政局</w:t>
      </w:r>
    </w:p>
    <w:p>
      <w:pPr>
        <w:jc w:val="center"/>
        <w:rPr>
          <w:rFonts w:hint="eastAsia"/>
          <w:sz w:val="84"/>
          <w:szCs w:val="84"/>
          <w:lang w:eastAsia="zh-CN"/>
        </w:rPr>
      </w:pPr>
      <w:r>
        <w:rPr>
          <w:rFonts w:hint="eastAsia"/>
          <w:sz w:val="84"/>
          <w:szCs w:val="84"/>
          <w:lang w:eastAsia="zh-CN"/>
        </w:rPr>
        <w:t>长坡财政所</w:t>
      </w:r>
    </w:p>
    <w:p>
      <w:pPr>
        <w:jc w:val="center"/>
        <w:rPr>
          <w:rFonts w:hint="eastAsia"/>
          <w:sz w:val="84"/>
          <w:szCs w:val="84"/>
          <w:lang w:eastAsia="zh-CN"/>
        </w:rPr>
      </w:pPr>
      <w:r>
        <w:rPr>
          <w:rFonts w:hint="eastAsia"/>
          <w:sz w:val="84"/>
          <w:szCs w:val="84"/>
          <w:lang w:eastAsia="zh-CN"/>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仿宋_GB2312"/>
          <w:sz w:val="32"/>
          <w:szCs w:val="32"/>
          <w:lang w:eastAsia="zh-CN"/>
        </w:rPr>
        <w:t>琼海市财政局长坡</w:t>
      </w:r>
      <w:r>
        <w:rPr>
          <w:rFonts w:hint="eastAsia" w:ascii="黑体" w:hAnsi="黑体" w:eastAsia="黑体" w:cs="仿宋_GB2312"/>
          <w:sz w:val="32"/>
          <w:szCs w:val="32"/>
        </w:rPr>
        <w:t>财政所</w:t>
      </w:r>
      <w:r>
        <w:rPr>
          <w:rFonts w:hint="eastAsia" w:ascii="黑体" w:hAnsi="黑体" w:eastAsia="黑体"/>
          <w:sz w:val="32"/>
          <w:szCs w:val="32"/>
        </w:rPr>
        <w:t>概况</w:t>
      </w:r>
    </w:p>
    <w:p>
      <w:pPr>
        <w:pStyle w:val="6"/>
        <w:numPr>
          <w:ilvl w:val="0"/>
          <w:numId w:val="2"/>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w:t>
      </w:r>
    </w:p>
    <w:p>
      <w:pPr>
        <w:pStyle w:val="6"/>
        <w:numPr>
          <w:ilvl w:val="0"/>
          <w:numId w:val="2"/>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仿宋_GB2312"/>
          <w:sz w:val="32"/>
          <w:szCs w:val="32"/>
          <w:lang w:eastAsia="zh-CN"/>
        </w:rPr>
        <w:t>琼海市财政局长坡</w:t>
      </w:r>
      <w:r>
        <w:rPr>
          <w:rFonts w:hint="eastAsia" w:ascii="黑体" w:hAnsi="黑体" w:eastAsia="黑体" w:cs="仿宋_GB2312"/>
          <w:sz w:val="32"/>
          <w:szCs w:val="32"/>
        </w:rPr>
        <w:t>财政所</w:t>
      </w:r>
      <w:r>
        <w:rPr>
          <w:rFonts w:hint="eastAsia" w:ascii="黑体" w:hAnsi="黑体" w:eastAsia="黑体" w:cs="仿宋_GB2312"/>
          <w:sz w:val="32"/>
          <w:szCs w:val="32"/>
          <w:lang w:val="en-US" w:eastAsia="zh-CN"/>
        </w:rPr>
        <w:t>2020</w:t>
      </w:r>
      <w:r>
        <w:rPr>
          <w:rFonts w:hint="eastAsia" w:ascii="黑体" w:hAnsi="黑体" w:eastAsia="黑体"/>
          <w:sz w:val="32"/>
          <w:szCs w:val="32"/>
        </w:rPr>
        <w:t>年部门预算表</w:t>
      </w:r>
    </w:p>
    <w:p>
      <w:pPr>
        <w:pStyle w:val="6"/>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p>
    <w:p>
      <w:pPr>
        <w:pStyle w:val="6"/>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cs="仿宋_GB2312"/>
          <w:sz w:val="32"/>
          <w:szCs w:val="32"/>
          <w:lang w:eastAsia="zh-CN"/>
        </w:rPr>
        <w:t>琼海市财政局长坡</w:t>
      </w:r>
      <w:r>
        <w:rPr>
          <w:rFonts w:hint="eastAsia" w:ascii="黑体" w:hAnsi="黑体" w:eastAsia="黑体" w:cs="仿宋_GB2312"/>
          <w:sz w:val="32"/>
          <w:szCs w:val="32"/>
        </w:rPr>
        <w:t>财政所</w:t>
      </w:r>
      <w:r>
        <w:rPr>
          <w:rFonts w:hint="eastAsia" w:ascii="黑体" w:hAnsi="黑体" w:eastAsia="黑体" w:cs="仿宋_GB2312"/>
          <w:sz w:val="32"/>
          <w:szCs w:val="32"/>
          <w:lang w:val="en-US" w:eastAsia="zh-CN"/>
        </w:rPr>
        <w:t>2020</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3"/>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仿宋_GB2312"/>
          <w:sz w:val="32"/>
          <w:szCs w:val="32"/>
          <w:lang w:eastAsia="zh-CN"/>
        </w:rPr>
        <w:t>琼海市财政局长坡</w:t>
      </w:r>
      <w:r>
        <w:rPr>
          <w:rFonts w:hint="eastAsia" w:ascii="黑体" w:hAnsi="黑体" w:eastAsia="黑体" w:cs="仿宋_GB2312"/>
          <w:sz w:val="32"/>
          <w:szCs w:val="32"/>
        </w:rPr>
        <w:t>财政所</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4"/>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1.根据各预算部门提出的年度收支预算建议，编制本级政府年度预算草案；</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2.编制预算资金使用计划、拨付资金；</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3.负责国家对农民各项扶持资金的发放工作（一事一议、粮食补贴等资金）；</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4.负责新型农村合作医疗基金征收和管理。</w:t>
      </w:r>
    </w:p>
    <w:p>
      <w:pPr>
        <w:pStyle w:val="6"/>
        <w:numPr>
          <w:ilvl w:val="0"/>
          <w:numId w:val="4"/>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left="8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琼海市财政局长坡财政所</w:t>
      </w:r>
    </w:p>
    <w:p>
      <w:pPr>
        <w:ind w:left="800"/>
        <w:jc w:val="left"/>
        <w:rPr>
          <w:rFonts w:hint="eastAsia" w:ascii="仿宋_GB2312" w:hAnsi="黑体" w:eastAsia="仿宋_GB2312" w:cs="仿宋_GB2312"/>
          <w:sz w:val="32"/>
          <w:szCs w:val="32"/>
          <w:lang w:eastAsia="zh-CN"/>
        </w:rPr>
      </w:pPr>
    </w:p>
    <w:p>
      <w:pPr>
        <w:numPr>
          <w:ilvl w:val="0"/>
          <w:numId w:val="5"/>
        </w:numPr>
        <w:ind w:left="800"/>
        <w:jc w:val="center"/>
        <w:rPr>
          <w:rFonts w:hint="eastAsia" w:ascii="黑体" w:hAnsi="黑体" w:eastAsia="黑体"/>
          <w:sz w:val="32"/>
          <w:szCs w:val="32"/>
        </w:rPr>
      </w:pPr>
      <w:r>
        <w:rPr>
          <w:rFonts w:hint="eastAsia" w:ascii="仿宋_GB2312" w:hAnsi="黑体" w:eastAsia="仿宋_GB2312" w:cs="仿宋_GB2312"/>
          <w:sz w:val="32"/>
          <w:szCs w:val="32"/>
        </w:rPr>
        <w:t xml:space="preserve"> </w:t>
      </w:r>
      <w:r>
        <w:rPr>
          <w:rFonts w:hint="eastAsia" w:ascii="黑体" w:hAnsi="黑体" w:eastAsia="黑体" w:cs="仿宋_GB2312"/>
          <w:sz w:val="32"/>
          <w:szCs w:val="32"/>
          <w:lang w:eastAsia="zh-CN"/>
        </w:rPr>
        <w:t>琼海市财政局长坡财政所</w:t>
      </w:r>
      <w:r>
        <w:rPr>
          <w:rFonts w:hint="eastAsia" w:ascii="黑体" w:hAnsi="黑体" w:eastAsia="黑体" w:cs="仿宋_GB2312"/>
          <w:sz w:val="32"/>
          <w:szCs w:val="32"/>
          <w:lang w:val="en-US" w:eastAsia="zh-CN"/>
        </w:rPr>
        <w:t xml:space="preserve"> 2020</w:t>
      </w:r>
      <w:r>
        <w:rPr>
          <w:rFonts w:hint="eastAsia" w:ascii="黑体" w:hAnsi="黑体" w:eastAsia="黑体"/>
          <w:sz w:val="32"/>
          <w:szCs w:val="32"/>
        </w:rPr>
        <w:t>年</w:t>
      </w:r>
    </w:p>
    <w:p>
      <w:pPr>
        <w:numPr>
          <w:ilvl w:val="0"/>
          <w:numId w:val="0"/>
        </w:numPr>
        <w:jc w:val="center"/>
        <w:rPr>
          <w:rFonts w:ascii="黑体" w:hAnsi="黑体" w:eastAsia="黑体"/>
          <w:sz w:val="32"/>
          <w:szCs w:val="32"/>
        </w:rPr>
      </w:pPr>
      <w:r>
        <w:rPr>
          <w:rFonts w:hint="eastAsia" w:ascii="黑体" w:hAnsi="黑体" w:eastAsia="黑体"/>
          <w:sz w:val="32"/>
          <w:szCs w:val="32"/>
        </w:rPr>
        <w:t>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numPr>
          <w:ilvl w:val="0"/>
          <w:numId w:val="5"/>
        </w:numPr>
        <w:ind w:left="800" w:leftChars="0" w:firstLine="0" w:firstLineChars="0"/>
        <w:jc w:val="center"/>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仿宋_GB2312"/>
          <w:sz w:val="32"/>
          <w:szCs w:val="32"/>
          <w:lang w:eastAsia="zh-CN"/>
        </w:rPr>
        <w:t>琼海市财政局长坡财政所</w:t>
      </w:r>
      <w:r>
        <w:rPr>
          <w:rFonts w:hint="eastAsia" w:ascii="黑体" w:hAnsi="黑体" w:eastAsia="黑体" w:cs="仿宋_GB2312"/>
          <w:sz w:val="32"/>
          <w:szCs w:val="32"/>
          <w:lang w:val="en-US" w:eastAsia="zh-CN"/>
        </w:rPr>
        <w:t xml:space="preserve"> 2020</w:t>
      </w:r>
      <w:r>
        <w:rPr>
          <w:rFonts w:hint="eastAsia" w:ascii="黑体" w:hAnsi="黑体" w:eastAsia="黑体" w:cs="仿宋_GB2312"/>
          <w:sz w:val="32"/>
          <w:szCs w:val="32"/>
          <w:lang w:eastAsia="zh-CN"/>
        </w:rPr>
        <w:t>年</w:t>
      </w:r>
    </w:p>
    <w:p>
      <w:pPr>
        <w:numPr>
          <w:ilvl w:val="0"/>
          <w:numId w:val="0"/>
        </w:numPr>
        <w:ind w:left="800" w:leftChars="0"/>
        <w:jc w:val="center"/>
        <w:rPr>
          <w:rFonts w:ascii="黑体" w:hAnsi="黑体" w:eastAsia="黑体"/>
          <w:sz w:val="32"/>
          <w:szCs w:val="32"/>
        </w:rPr>
      </w:pPr>
      <w:r>
        <w:rPr>
          <w:rFonts w:hint="eastAsia" w:ascii="黑体" w:hAnsi="黑体" w:eastAsia="黑体"/>
          <w:sz w:val="32"/>
          <w:szCs w:val="32"/>
        </w:rPr>
        <w:t>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琼海市财政局长坡</w:t>
      </w:r>
      <w:r>
        <w:rPr>
          <w:rFonts w:hint="eastAsia" w:ascii="黑体" w:hAnsi="黑体" w:eastAsia="黑体"/>
          <w:sz w:val="32"/>
          <w:szCs w:val="32"/>
        </w:rPr>
        <w:t>财政所</w:t>
      </w:r>
      <w:r>
        <w:rPr>
          <w:rFonts w:hint="eastAsia" w:ascii="黑体" w:hAnsi="黑体" w:eastAsia="黑体"/>
          <w:sz w:val="32"/>
          <w:szCs w:val="32"/>
          <w:lang w:val="en-US" w:eastAsia="zh-CN"/>
        </w:rPr>
        <w:t>2020</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lang w:eastAsia="zh-CN"/>
        </w:rPr>
        <w:t>琼海市财政局长坡</w:t>
      </w:r>
      <w:r>
        <w:rPr>
          <w:rFonts w:hint="eastAsia" w:ascii="仿宋_GB2312" w:hAnsi="黑体" w:eastAsia="仿宋_GB2312" w:cs="仿宋_GB2312"/>
          <w:sz w:val="32"/>
          <w:szCs w:val="32"/>
        </w:rPr>
        <w:t>财政所</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175.08</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175.08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175.08</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 xml:space="preserve"> 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175.08</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129.43</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16.33</w:t>
      </w:r>
      <w:r>
        <w:rPr>
          <w:rFonts w:hint="eastAsia" w:ascii="仿宋_GB2312" w:hAnsi="黑体" w:eastAsia="仿宋_GB2312"/>
          <w:sz w:val="32"/>
          <w:szCs w:val="32"/>
        </w:rPr>
        <w:t>万元、 卫生健康支出</w:t>
      </w:r>
      <w:r>
        <w:rPr>
          <w:rFonts w:hint="eastAsia" w:ascii="仿宋_GB2312" w:hAnsi="黑体" w:eastAsia="仿宋_GB2312"/>
          <w:sz w:val="32"/>
          <w:szCs w:val="32"/>
          <w:lang w:val="en-US" w:eastAsia="zh-CN"/>
        </w:rPr>
        <w:t>18.27</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11.04</w:t>
      </w:r>
      <w:r>
        <w:rPr>
          <w:rFonts w:hint="eastAsia" w:ascii="仿宋_GB2312" w:hAnsi="黑体" w:eastAsia="仿宋_GB2312"/>
          <w:sz w:val="32"/>
          <w:szCs w:val="32"/>
        </w:rPr>
        <w:t>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琼海市财政局长坡</w:t>
      </w:r>
      <w:r>
        <w:rPr>
          <w:rFonts w:hint="eastAsia" w:ascii="黑体" w:hAnsi="黑体" w:eastAsia="黑体"/>
          <w:sz w:val="32"/>
          <w:szCs w:val="32"/>
        </w:rPr>
        <w:t>财政所</w:t>
      </w:r>
      <w:r>
        <w:rPr>
          <w:rFonts w:hint="eastAsia" w:ascii="黑体" w:hAnsi="黑体" w:eastAsia="黑体"/>
          <w:sz w:val="32"/>
          <w:szCs w:val="32"/>
          <w:lang w:val="en-US" w:eastAsia="zh-CN"/>
        </w:rPr>
        <w:t>2020</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琼海市财政局长坡</w:t>
      </w:r>
      <w:r>
        <w:rPr>
          <w:rFonts w:hint="eastAsia" w:ascii="仿宋_GB2312" w:hAnsi="黑体" w:eastAsia="仿宋_GB2312" w:cs="仿宋_GB2312"/>
          <w:sz w:val="32"/>
          <w:szCs w:val="32"/>
        </w:rPr>
        <w:t>财政所</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175.08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23.88</w:t>
      </w:r>
      <w:r>
        <w:rPr>
          <w:rFonts w:hint="eastAsia" w:ascii="仿宋_GB2312" w:hAnsi="黑体" w:eastAsia="仿宋_GB2312"/>
          <w:sz w:val="32"/>
          <w:szCs w:val="32"/>
        </w:rPr>
        <w:t>万元，主要原因是</w:t>
      </w:r>
      <w:r>
        <w:rPr>
          <w:rFonts w:hint="eastAsia" w:ascii="仿宋_GB2312" w:hAnsi="黑体" w:eastAsia="仿宋_GB2312"/>
          <w:sz w:val="32"/>
          <w:szCs w:val="32"/>
          <w:lang w:eastAsia="zh-CN"/>
        </w:rPr>
        <w:t>压减一般性支出。</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rPr>
      </w:pPr>
      <w:r>
        <w:rPr>
          <w:rFonts w:hint="eastAsia" w:ascii="仿宋_GB2312" w:hAnsi="黑体" w:eastAsia="仿宋_GB2312" w:cs="仿宋_GB2312"/>
          <w:sz w:val="32"/>
          <w:szCs w:val="32"/>
        </w:rPr>
        <w:t>一般公共服务支出（类）</w:t>
      </w:r>
      <w:r>
        <w:rPr>
          <w:rFonts w:hint="eastAsia" w:ascii="仿宋_GB2312" w:hAnsi="黑体" w:eastAsia="仿宋_GB2312" w:cs="仿宋_GB2312"/>
          <w:sz w:val="32"/>
          <w:szCs w:val="32"/>
          <w:lang w:val="en-US" w:eastAsia="zh-CN"/>
        </w:rPr>
        <w:t>129.43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73.93</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（类）</w:t>
      </w:r>
      <w:r>
        <w:rPr>
          <w:rFonts w:hint="eastAsia" w:ascii="仿宋_GB2312" w:hAnsi="黑体" w:eastAsia="仿宋_GB2312"/>
          <w:sz w:val="32"/>
          <w:szCs w:val="32"/>
          <w:lang w:val="en-US" w:eastAsia="zh-CN"/>
        </w:rPr>
        <w:t>16.33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9.33</w:t>
      </w:r>
      <w:r>
        <w:rPr>
          <w:rFonts w:hint="eastAsia" w:ascii="仿宋_GB2312" w:hAnsi="黑体" w:eastAsia="仿宋_GB2312"/>
          <w:sz w:val="32"/>
          <w:szCs w:val="32"/>
        </w:rPr>
        <w:t>%； 卫生健康支出</w:t>
      </w:r>
      <w:r>
        <w:rPr>
          <w:rFonts w:hint="eastAsia" w:ascii="仿宋_GB2312" w:hAnsi="黑体" w:eastAsia="仿宋_GB2312" w:cs="仿宋_GB2312"/>
          <w:sz w:val="32"/>
          <w:szCs w:val="32"/>
        </w:rPr>
        <w:t>（类）</w:t>
      </w:r>
      <w:r>
        <w:rPr>
          <w:rFonts w:hint="eastAsia" w:ascii="仿宋_GB2312" w:hAnsi="黑体" w:eastAsia="仿宋_GB2312"/>
          <w:sz w:val="32"/>
          <w:szCs w:val="32"/>
          <w:lang w:val="en-US" w:eastAsia="zh-CN"/>
        </w:rPr>
        <w:t>18.27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10.44</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（类）</w:t>
      </w:r>
      <w:r>
        <w:rPr>
          <w:rFonts w:hint="eastAsia" w:ascii="仿宋_GB2312" w:hAnsi="黑体" w:eastAsia="仿宋_GB2312"/>
          <w:sz w:val="32"/>
          <w:szCs w:val="32"/>
          <w:lang w:val="en-US" w:eastAsia="zh-CN"/>
        </w:rPr>
        <w:t>10.04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6.31</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rPr>
      </w:pPr>
      <w:r>
        <w:rPr>
          <w:rFonts w:hint="eastAsia" w:ascii="仿宋_GB2312" w:hAnsi="宋体" w:eastAsia="仿宋_GB2312" w:cs="宋体"/>
          <w:color w:val="000000"/>
          <w:kern w:val="0"/>
          <w:sz w:val="32"/>
          <w:szCs w:val="30"/>
        </w:rPr>
        <w:t>1.</w:t>
      </w:r>
      <w:r>
        <w:rPr>
          <w:rFonts w:hint="eastAsia" w:ascii="仿宋_GB2312" w:hAnsi="宋体" w:eastAsia="仿宋_GB2312" w:cs="宋体"/>
          <w:color w:val="000000"/>
          <w:kern w:val="0"/>
          <w:sz w:val="32"/>
          <w:szCs w:val="30"/>
          <w:lang w:val="en-US" w:eastAsia="zh-CN"/>
        </w:rPr>
        <w:t xml:space="preserve"> </w:t>
      </w:r>
      <w:r>
        <w:rPr>
          <w:rFonts w:hint="eastAsia" w:ascii="仿宋_GB2312" w:hAnsi="宋体" w:eastAsia="仿宋_GB2312" w:cs="宋体"/>
          <w:color w:val="000000"/>
          <w:kern w:val="0"/>
          <w:sz w:val="32"/>
          <w:szCs w:val="30"/>
        </w:rPr>
        <w:t>一般公共服务</w:t>
      </w:r>
      <w:r>
        <w:rPr>
          <w:rFonts w:hint="eastAsia" w:ascii="仿宋_GB2312" w:hAnsi="宋体" w:eastAsia="仿宋_GB2312" w:cs="宋体"/>
          <w:color w:val="000000"/>
          <w:kern w:val="0"/>
          <w:sz w:val="32"/>
          <w:szCs w:val="30"/>
          <w:lang w:eastAsia="zh-CN"/>
        </w:rPr>
        <w:t>支出</w:t>
      </w:r>
      <w:r>
        <w:rPr>
          <w:rFonts w:hint="eastAsia" w:ascii="仿宋_GB2312" w:hAnsi="宋体" w:eastAsia="仿宋_GB2312" w:cs="宋体"/>
          <w:color w:val="000000"/>
          <w:kern w:val="0"/>
          <w:sz w:val="32"/>
          <w:szCs w:val="30"/>
        </w:rPr>
        <w:t>（类）财政事务（款）行政运行（项）</w:t>
      </w:r>
      <w:r>
        <w:rPr>
          <w:rFonts w:hint="eastAsia" w:ascii="仿宋_GB2312" w:hAnsi="宋体" w:eastAsia="仿宋_GB2312" w:cs="宋体"/>
          <w:color w:val="000000"/>
          <w:kern w:val="0"/>
          <w:sz w:val="32"/>
          <w:szCs w:val="30"/>
          <w:lang w:val="en-US" w:eastAsia="zh-CN"/>
        </w:rPr>
        <w:t>2020</w:t>
      </w:r>
      <w:r>
        <w:rPr>
          <w:rFonts w:hint="eastAsia" w:ascii="仿宋_GB2312" w:hAnsi="宋体" w:eastAsia="仿宋_GB2312" w:cs="宋体"/>
          <w:color w:val="000000"/>
          <w:kern w:val="0"/>
          <w:sz w:val="32"/>
          <w:szCs w:val="30"/>
        </w:rPr>
        <w:t>年</w:t>
      </w:r>
      <w:r>
        <w:rPr>
          <w:rFonts w:hint="eastAsia" w:ascii="仿宋_GB2312" w:hAnsi="黑体" w:eastAsia="仿宋_GB2312"/>
          <w:sz w:val="32"/>
          <w:szCs w:val="32"/>
        </w:rPr>
        <w:t>预算数为</w:t>
      </w:r>
      <w:r>
        <w:rPr>
          <w:rFonts w:hint="eastAsia" w:ascii="仿宋_GB2312" w:hAnsi="宋体" w:eastAsia="仿宋_GB2312" w:cs="宋体"/>
          <w:color w:val="000000"/>
          <w:kern w:val="0"/>
          <w:sz w:val="32"/>
          <w:szCs w:val="30"/>
          <w:lang w:val="en-US" w:eastAsia="zh-CN"/>
        </w:rPr>
        <w:t>109.43</w:t>
      </w:r>
      <w:r>
        <w:rPr>
          <w:rFonts w:hint="eastAsia" w:ascii="仿宋_GB2312" w:hAnsi="宋体" w:eastAsia="仿宋_GB2312" w:cs="宋体"/>
          <w:color w:val="000000"/>
          <w:kern w:val="0"/>
          <w:sz w:val="32"/>
          <w:szCs w:val="30"/>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40.6</w:t>
      </w:r>
      <w:r>
        <w:rPr>
          <w:rFonts w:hint="eastAsia" w:ascii="仿宋_GB2312" w:hAnsi="黑体" w:eastAsia="仿宋_GB2312"/>
          <w:sz w:val="32"/>
          <w:szCs w:val="32"/>
        </w:rPr>
        <w:t>万元，主</w:t>
      </w:r>
      <w:r>
        <w:rPr>
          <w:rFonts w:hint="eastAsia" w:ascii="仿宋_GB2312" w:hAnsi="黑体" w:eastAsia="仿宋_GB2312"/>
          <w:sz w:val="32"/>
          <w:szCs w:val="32"/>
          <w:highlight w:val="none"/>
        </w:rPr>
        <w:t>要是</w:t>
      </w:r>
      <w:r>
        <w:rPr>
          <w:rFonts w:hint="eastAsia" w:ascii="仿宋_GB2312" w:hAnsi="黑体" w:eastAsia="仿宋_GB2312"/>
          <w:sz w:val="32"/>
          <w:szCs w:val="32"/>
          <w:highlight w:val="none"/>
          <w:lang w:eastAsia="zh-CN"/>
        </w:rPr>
        <w:t>压减一般性支出及根据支出功能分类科目之间调整</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2. </w:t>
      </w:r>
      <w:r>
        <w:rPr>
          <w:rFonts w:hint="eastAsia" w:ascii="仿宋_GB2312" w:hAnsi="宋体" w:eastAsia="仿宋_GB2312" w:cs="宋体"/>
          <w:color w:val="000000"/>
          <w:kern w:val="0"/>
          <w:sz w:val="32"/>
          <w:szCs w:val="30"/>
        </w:rPr>
        <w:t>一般公共服务</w:t>
      </w:r>
      <w:r>
        <w:rPr>
          <w:rFonts w:hint="eastAsia" w:ascii="仿宋_GB2312" w:hAnsi="宋体" w:eastAsia="仿宋_GB2312" w:cs="宋体"/>
          <w:color w:val="000000"/>
          <w:kern w:val="0"/>
          <w:sz w:val="32"/>
          <w:szCs w:val="30"/>
          <w:lang w:eastAsia="zh-CN"/>
        </w:rPr>
        <w:t>支出</w:t>
      </w:r>
      <w:r>
        <w:rPr>
          <w:rFonts w:hint="eastAsia" w:ascii="仿宋_GB2312" w:hAnsi="宋体" w:eastAsia="仿宋_GB2312" w:cs="宋体"/>
          <w:color w:val="000000"/>
          <w:kern w:val="0"/>
          <w:sz w:val="32"/>
          <w:szCs w:val="30"/>
        </w:rPr>
        <w:t>（类）财政事务（款）其他财政事务支出（项）</w:t>
      </w:r>
      <w:r>
        <w:rPr>
          <w:rFonts w:hint="eastAsia" w:ascii="仿宋_GB2312" w:hAnsi="宋体" w:eastAsia="仿宋_GB2312" w:cs="宋体"/>
          <w:color w:val="000000"/>
          <w:kern w:val="0"/>
          <w:sz w:val="32"/>
          <w:szCs w:val="30"/>
          <w:lang w:val="en-US" w:eastAsia="zh-CN"/>
        </w:rPr>
        <w:t>2020</w:t>
      </w:r>
      <w:r>
        <w:rPr>
          <w:rFonts w:hint="eastAsia" w:ascii="仿宋_GB2312" w:hAnsi="宋体" w:eastAsia="仿宋_GB2312" w:cs="宋体"/>
          <w:color w:val="000000"/>
          <w:kern w:val="0"/>
          <w:sz w:val="32"/>
          <w:szCs w:val="30"/>
        </w:rPr>
        <w:t>年</w:t>
      </w:r>
      <w:r>
        <w:rPr>
          <w:rFonts w:hint="eastAsia" w:ascii="仿宋_GB2312" w:hAnsi="黑体" w:eastAsia="仿宋_GB2312"/>
          <w:sz w:val="32"/>
          <w:szCs w:val="32"/>
        </w:rPr>
        <w:t>预算数为</w:t>
      </w:r>
      <w:r>
        <w:rPr>
          <w:rFonts w:hint="eastAsia" w:ascii="仿宋_GB2312" w:hAnsi="宋体" w:eastAsia="仿宋_GB2312" w:cs="宋体"/>
          <w:color w:val="000000"/>
          <w:kern w:val="0"/>
          <w:sz w:val="32"/>
          <w:szCs w:val="30"/>
          <w:lang w:val="en-US" w:eastAsia="zh-CN"/>
        </w:rPr>
        <w:t>20</w:t>
      </w:r>
      <w:r>
        <w:rPr>
          <w:rFonts w:hint="eastAsia" w:ascii="仿宋_GB2312" w:hAnsi="宋体" w:eastAsia="仿宋_GB2312" w:cs="宋体"/>
          <w:color w:val="000000"/>
          <w:kern w:val="0"/>
          <w:sz w:val="32"/>
          <w:szCs w:val="30"/>
        </w:rPr>
        <w:t>万元，</w:t>
      </w:r>
      <w:r>
        <w:rPr>
          <w:rFonts w:hint="eastAsia" w:ascii="仿宋_GB2312" w:hAnsi="黑体" w:eastAsia="仿宋_GB2312"/>
          <w:sz w:val="32"/>
          <w:szCs w:val="32"/>
          <w:lang w:eastAsia="zh-CN"/>
        </w:rPr>
        <w:t>新增会计科目，与上年无单独对应科目，无法比较。</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 xml:space="preserve">3. </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（类）行政事业单位养老支出（款）机关事业单位基本养老保险缴费支出（项）</w:t>
      </w:r>
      <w:r>
        <w:rPr>
          <w:rFonts w:hint="eastAsia" w:ascii="仿宋_GB2312" w:hAnsi="黑体" w:eastAsia="仿宋_GB2312" w:cs="仿宋_GB2312"/>
          <w:sz w:val="32"/>
          <w:szCs w:val="32"/>
          <w:lang w:val="en-US" w:eastAsia="zh-CN"/>
        </w:rPr>
        <w:t>2020</w:t>
      </w:r>
      <w:r>
        <w:rPr>
          <w:rFonts w:hint="eastAsia" w:ascii="仿宋_GB2312" w:hAnsi="黑体" w:eastAsia="仿宋_GB2312" w:cs="仿宋_GB2312"/>
          <w:sz w:val="32"/>
          <w:szCs w:val="32"/>
        </w:rPr>
        <w:t>年预算数</w:t>
      </w:r>
      <w:r>
        <w:rPr>
          <w:rFonts w:hint="eastAsia" w:ascii="仿宋_GB2312" w:hAnsi="黑体" w:eastAsia="仿宋_GB2312" w:cs="仿宋_GB2312"/>
          <w:sz w:val="32"/>
          <w:szCs w:val="32"/>
          <w:lang w:val="en-US" w:eastAsia="zh-CN"/>
        </w:rPr>
        <w:t>12.36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2.14</w:t>
      </w:r>
      <w:r>
        <w:rPr>
          <w:rFonts w:hint="eastAsia" w:ascii="仿宋_GB2312" w:hAnsi="黑体" w:eastAsia="仿宋_GB2312" w:cs="仿宋_GB2312"/>
          <w:sz w:val="32"/>
          <w:szCs w:val="32"/>
        </w:rPr>
        <w:t>万元，主要是</w:t>
      </w:r>
      <w:r>
        <w:rPr>
          <w:rFonts w:hint="eastAsia" w:ascii="仿宋_GB2312" w:hAnsi="黑体" w:eastAsia="仿宋_GB2312"/>
          <w:sz w:val="32"/>
          <w:szCs w:val="32"/>
        </w:rPr>
        <w:t>养老保险缴费</w:t>
      </w:r>
      <w:r>
        <w:rPr>
          <w:rFonts w:hint="eastAsia" w:ascii="仿宋_GB2312" w:hAnsi="黑体" w:eastAsia="仿宋_GB2312"/>
          <w:sz w:val="32"/>
          <w:szCs w:val="32"/>
          <w:lang w:eastAsia="zh-CN"/>
        </w:rPr>
        <w:t>比例调整</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 xml:space="preserve">4. </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（类）行政事业单位养老支出（款）机关事业单位职业年金缴费支出（项）</w:t>
      </w:r>
      <w:r>
        <w:rPr>
          <w:rFonts w:hint="eastAsia" w:ascii="仿宋_GB2312" w:hAnsi="黑体" w:eastAsia="仿宋_GB2312" w:cs="仿宋_GB2312"/>
          <w:sz w:val="32"/>
          <w:szCs w:val="32"/>
          <w:lang w:val="en-US" w:eastAsia="zh-CN"/>
        </w:rPr>
        <w:t>2020</w:t>
      </w:r>
      <w:r>
        <w:rPr>
          <w:rFonts w:hint="eastAsia" w:ascii="仿宋_GB2312" w:hAnsi="黑体" w:eastAsia="仿宋_GB2312" w:cs="仿宋_GB2312"/>
          <w:sz w:val="32"/>
          <w:szCs w:val="32"/>
        </w:rPr>
        <w:t>年预算数</w:t>
      </w:r>
      <w:r>
        <w:rPr>
          <w:rFonts w:hint="eastAsia" w:ascii="仿宋_GB2312" w:hAnsi="黑体" w:eastAsia="仿宋_GB2312" w:cs="仿宋_GB2312"/>
          <w:sz w:val="32"/>
          <w:szCs w:val="32"/>
          <w:lang w:val="en-US" w:eastAsia="zh-CN"/>
        </w:rPr>
        <w:t>3.59</w:t>
      </w:r>
      <w:r>
        <w:rPr>
          <w:rFonts w:hint="eastAsia" w:ascii="仿宋_GB2312" w:hAnsi="黑体" w:eastAsia="仿宋_GB2312" w:cs="仿宋_GB2312"/>
          <w:sz w:val="32"/>
          <w:szCs w:val="32"/>
        </w:rPr>
        <w:t>万元，</w:t>
      </w:r>
      <w:r>
        <w:rPr>
          <w:rFonts w:hint="eastAsia" w:ascii="仿宋_GB2312" w:hAnsi="黑体" w:eastAsia="仿宋_GB2312"/>
          <w:sz w:val="32"/>
          <w:szCs w:val="32"/>
          <w:lang w:eastAsia="zh-CN"/>
        </w:rPr>
        <w:t>新增会计科目，与上年无单独对应科目，无法比较。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5. </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抚恤</w:t>
      </w:r>
      <w:r>
        <w:rPr>
          <w:rFonts w:hint="eastAsia" w:ascii="仿宋_GB2312" w:hAnsi="黑体" w:eastAsia="仿宋_GB2312" w:cs="仿宋_GB2312"/>
          <w:sz w:val="32"/>
          <w:szCs w:val="32"/>
        </w:rPr>
        <w:t>（款）其他</w:t>
      </w:r>
      <w:r>
        <w:rPr>
          <w:rFonts w:hint="eastAsia" w:ascii="仿宋_GB2312" w:hAnsi="黑体" w:eastAsia="仿宋_GB2312" w:cs="仿宋_GB2312"/>
          <w:sz w:val="32"/>
          <w:szCs w:val="32"/>
          <w:lang w:eastAsia="zh-CN"/>
        </w:rPr>
        <w:t>优抚支出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0.38</w:t>
      </w:r>
      <w:r>
        <w:rPr>
          <w:rFonts w:hint="eastAsia" w:ascii="仿宋_GB2312" w:hAnsi="黑体" w:eastAsia="仿宋_GB2312"/>
          <w:sz w:val="32"/>
          <w:szCs w:val="32"/>
        </w:rPr>
        <w:t>万元，</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0.56</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遗属补助发放标准调整</w:t>
      </w:r>
      <w:r>
        <w:rPr>
          <w:rFonts w:hint="eastAsia" w:ascii="仿宋_GB2312" w:hAnsi="黑体" w:eastAsia="仿宋_GB2312"/>
          <w:sz w:val="32"/>
          <w:szCs w:val="32"/>
        </w:rPr>
        <w:t>。</w:t>
      </w:r>
    </w:p>
    <w:p>
      <w:pPr>
        <w:ind w:firstLine="640" w:firstLineChars="200"/>
        <w:rPr>
          <w:rFonts w:hint="eastAsia" w:ascii="仿宋_GB2312" w:hAnsi="宋体" w:eastAsia="仿宋_GB2312" w:cs="宋体"/>
          <w:color w:val="000000"/>
          <w:kern w:val="0"/>
          <w:sz w:val="32"/>
          <w:szCs w:val="30"/>
          <w:lang w:eastAsia="zh-CN"/>
        </w:rPr>
      </w:pPr>
      <w:r>
        <w:rPr>
          <w:rFonts w:hint="eastAsia" w:ascii="仿宋_GB2312" w:hAnsi="黑体" w:eastAsia="仿宋_GB2312"/>
          <w:sz w:val="32"/>
          <w:szCs w:val="32"/>
          <w:lang w:val="en-US" w:eastAsia="zh-CN"/>
        </w:rPr>
        <w:t xml:space="preserve">6. </w:t>
      </w:r>
      <w:r>
        <w:rPr>
          <w:rFonts w:hint="eastAsia" w:ascii="仿宋_GB2312" w:hAnsi="宋体" w:eastAsia="仿宋_GB2312" w:cs="宋体"/>
          <w:color w:val="000000"/>
          <w:kern w:val="0"/>
          <w:sz w:val="32"/>
          <w:szCs w:val="30"/>
        </w:rPr>
        <w:t>卫生健康支出（类）行政事业单位医疗（款）行政单位医疗（项）</w:t>
      </w:r>
      <w:r>
        <w:rPr>
          <w:rFonts w:hint="eastAsia" w:ascii="仿宋_GB2312" w:hAnsi="宋体" w:eastAsia="仿宋_GB2312" w:cs="宋体"/>
          <w:color w:val="000000"/>
          <w:kern w:val="0"/>
          <w:sz w:val="32"/>
          <w:szCs w:val="30"/>
          <w:lang w:val="en-US" w:eastAsia="zh-CN"/>
        </w:rPr>
        <w:t>2020</w:t>
      </w:r>
      <w:r>
        <w:rPr>
          <w:rFonts w:hint="eastAsia" w:ascii="仿宋_GB2312" w:hAnsi="宋体" w:eastAsia="仿宋_GB2312" w:cs="宋体"/>
          <w:color w:val="000000"/>
          <w:kern w:val="0"/>
          <w:sz w:val="32"/>
          <w:szCs w:val="30"/>
        </w:rPr>
        <w:t>年</w:t>
      </w:r>
      <w:r>
        <w:rPr>
          <w:rFonts w:hint="eastAsia" w:ascii="仿宋_GB2312" w:hAnsi="黑体" w:eastAsia="仿宋_GB2312"/>
          <w:sz w:val="32"/>
          <w:szCs w:val="32"/>
        </w:rPr>
        <w:t>预算数为</w:t>
      </w:r>
      <w:r>
        <w:rPr>
          <w:rFonts w:hint="eastAsia" w:ascii="仿宋_GB2312" w:hAnsi="宋体" w:eastAsia="仿宋_GB2312" w:cs="宋体"/>
          <w:color w:val="000000"/>
          <w:kern w:val="0"/>
          <w:sz w:val="32"/>
          <w:szCs w:val="30"/>
          <w:lang w:val="en-US" w:eastAsia="zh-CN"/>
        </w:rPr>
        <w:t>6.57</w:t>
      </w:r>
      <w:r>
        <w:rPr>
          <w:rFonts w:hint="eastAsia" w:ascii="仿宋_GB2312" w:hAnsi="宋体" w:eastAsia="仿宋_GB2312" w:cs="宋体"/>
          <w:color w:val="000000"/>
          <w:kern w:val="0"/>
          <w:sz w:val="32"/>
          <w:szCs w:val="30"/>
        </w:rPr>
        <w:t>万元</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lang w:val="en-US" w:eastAsia="zh-CN"/>
        </w:rPr>
        <w:t>2019年对应科目为</w:t>
      </w:r>
      <w:r>
        <w:rPr>
          <w:rFonts w:hint="eastAsia" w:ascii="仿宋_GB2312" w:hAnsi="宋体" w:eastAsia="仿宋_GB2312" w:cs="宋体"/>
          <w:color w:val="000000"/>
          <w:kern w:val="0"/>
          <w:sz w:val="32"/>
          <w:szCs w:val="30"/>
        </w:rPr>
        <w:t>卫生健康支出（类）行政事业单位医疗（款）行政单位医疗（项）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与上年预算数基本持平。</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7. </w:t>
      </w:r>
      <w:r>
        <w:rPr>
          <w:rFonts w:hint="eastAsia" w:ascii="仿宋_GB2312" w:hAnsi="宋体" w:eastAsia="仿宋_GB2312" w:cs="宋体"/>
          <w:color w:val="000000"/>
          <w:kern w:val="0"/>
          <w:sz w:val="32"/>
          <w:szCs w:val="30"/>
        </w:rPr>
        <w:t>卫生健康支出（类）行政事业单位医疗（款）公务员医疗补助（项）</w:t>
      </w:r>
      <w:r>
        <w:rPr>
          <w:rFonts w:hint="eastAsia" w:ascii="仿宋_GB2312" w:hAnsi="宋体" w:eastAsia="仿宋_GB2312" w:cs="宋体"/>
          <w:color w:val="000000"/>
          <w:kern w:val="0"/>
          <w:sz w:val="32"/>
          <w:szCs w:val="30"/>
          <w:lang w:val="en-US" w:eastAsia="zh-CN"/>
        </w:rPr>
        <w:t>2020</w:t>
      </w:r>
      <w:r>
        <w:rPr>
          <w:rFonts w:hint="eastAsia" w:ascii="仿宋_GB2312" w:hAnsi="宋体" w:eastAsia="仿宋_GB2312" w:cs="宋体"/>
          <w:color w:val="000000"/>
          <w:kern w:val="0"/>
          <w:sz w:val="32"/>
          <w:szCs w:val="30"/>
        </w:rPr>
        <w:t>年</w:t>
      </w:r>
      <w:r>
        <w:rPr>
          <w:rFonts w:hint="eastAsia" w:ascii="仿宋_GB2312" w:hAnsi="黑体" w:eastAsia="仿宋_GB2312"/>
          <w:sz w:val="32"/>
          <w:szCs w:val="32"/>
        </w:rPr>
        <w:t>预算数为</w:t>
      </w:r>
      <w:r>
        <w:rPr>
          <w:rFonts w:hint="eastAsia" w:ascii="仿宋_GB2312" w:hAnsi="宋体" w:eastAsia="仿宋_GB2312" w:cs="宋体"/>
          <w:color w:val="000000"/>
          <w:kern w:val="0"/>
          <w:sz w:val="32"/>
          <w:szCs w:val="30"/>
          <w:lang w:val="en-US" w:eastAsia="zh-CN"/>
        </w:rPr>
        <w:t>11.7</w:t>
      </w:r>
      <w:r>
        <w:rPr>
          <w:rFonts w:hint="eastAsia" w:ascii="仿宋_GB2312" w:hAnsi="宋体" w:eastAsia="仿宋_GB2312" w:cs="宋体"/>
          <w:color w:val="000000"/>
          <w:kern w:val="0"/>
          <w:sz w:val="32"/>
          <w:szCs w:val="30"/>
        </w:rPr>
        <w:t>万元，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2.99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重新核定公务员补助基数</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 xml:space="preserve">8. </w:t>
      </w:r>
      <w:r>
        <w:rPr>
          <w:rFonts w:hint="eastAsia" w:ascii="仿宋_GB2312" w:hAnsi="黑体" w:eastAsia="仿宋_GB2312" w:cs="仿宋_GB2312"/>
          <w:sz w:val="32"/>
          <w:szCs w:val="32"/>
        </w:rPr>
        <w:t>住房保障支出（类）住房改革支出（款）住房公积金（项）</w:t>
      </w:r>
      <w:r>
        <w:rPr>
          <w:rFonts w:hint="eastAsia" w:ascii="仿宋_GB2312" w:hAnsi="黑体" w:eastAsia="仿宋_GB2312" w:cs="仿宋_GB2312"/>
          <w:sz w:val="32"/>
          <w:szCs w:val="32"/>
          <w:lang w:val="en-US" w:eastAsia="zh-CN"/>
        </w:rPr>
        <w:t>2020</w:t>
      </w:r>
      <w:r>
        <w:rPr>
          <w:rFonts w:hint="eastAsia" w:ascii="仿宋_GB2312" w:hAnsi="黑体" w:eastAsia="仿宋_GB2312" w:cs="仿宋_GB2312"/>
          <w:sz w:val="32"/>
          <w:szCs w:val="32"/>
        </w:rPr>
        <w:t>年预算数</w:t>
      </w:r>
      <w:r>
        <w:rPr>
          <w:rFonts w:hint="eastAsia" w:ascii="仿宋_GB2312" w:hAnsi="黑体" w:eastAsia="仿宋_GB2312" w:cs="仿宋_GB2312"/>
          <w:sz w:val="32"/>
          <w:szCs w:val="32"/>
          <w:lang w:val="en-US" w:eastAsia="zh-CN"/>
        </w:rPr>
        <w:t>11.04</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1.29</w:t>
      </w:r>
      <w:r>
        <w:rPr>
          <w:rFonts w:hint="eastAsia" w:ascii="仿宋_GB2312" w:hAnsi="黑体" w:eastAsia="仿宋_GB2312" w:cs="仿宋_GB2312"/>
          <w:sz w:val="32"/>
          <w:szCs w:val="32"/>
        </w:rPr>
        <w:t>万元，主要是</w:t>
      </w:r>
      <w:r>
        <w:rPr>
          <w:rFonts w:hint="eastAsia" w:ascii="仿宋_GB2312" w:hAnsi="黑体" w:eastAsia="仿宋_GB2312"/>
          <w:sz w:val="32"/>
          <w:szCs w:val="32"/>
          <w:lang w:eastAsia="zh-CN"/>
        </w:rPr>
        <w:t>公积金基数调整</w:t>
      </w:r>
      <w:r>
        <w:rPr>
          <w:rFonts w:hint="eastAsia" w:ascii="仿宋_GB2312" w:hAnsi="黑体" w:eastAsia="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琼海市财政局长坡</w:t>
      </w:r>
      <w:r>
        <w:rPr>
          <w:rFonts w:hint="eastAsia" w:ascii="黑体" w:hAnsi="黑体" w:eastAsia="黑体"/>
          <w:sz w:val="32"/>
          <w:szCs w:val="32"/>
        </w:rPr>
        <w:t>财政所</w:t>
      </w:r>
      <w:r>
        <w:rPr>
          <w:rFonts w:hint="eastAsia" w:ascii="黑体" w:hAnsi="黑体" w:eastAsia="黑体"/>
          <w:sz w:val="32"/>
          <w:szCs w:val="32"/>
          <w:lang w:val="en-US" w:eastAsia="zh-CN"/>
        </w:rPr>
        <w:t>2020</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琼海市财政局长坡</w:t>
      </w:r>
      <w:r>
        <w:rPr>
          <w:rFonts w:hint="eastAsia" w:ascii="仿宋_GB2312" w:hAnsi="黑体" w:eastAsia="仿宋_GB2312"/>
          <w:sz w:val="32"/>
          <w:szCs w:val="32"/>
        </w:rPr>
        <w:t>财政所</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143.08</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128.52</w:t>
      </w:r>
      <w:r>
        <w:rPr>
          <w:rFonts w:hint="eastAsia" w:ascii="仿宋_GB2312" w:hAnsi="黑体" w:eastAsia="仿宋_GB2312"/>
          <w:sz w:val="32"/>
          <w:szCs w:val="32"/>
        </w:rPr>
        <w:t>万元，主要包括：基本工资、津贴补贴、奖金、绩效工资、机关事业单位基本养老保险缴费、职业年金缴费</w:t>
      </w:r>
      <w:r>
        <w:rPr>
          <w:rFonts w:hint="eastAsia" w:ascii="仿宋_GB2312" w:hAnsi="黑体" w:eastAsia="仿宋_GB2312"/>
          <w:sz w:val="32"/>
          <w:szCs w:val="32"/>
          <w:lang w:eastAsia="zh-CN"/>
        </w:rPr>
        <w:t>、</w:t>
      </w:r>
      <w:r>
        <w:rPr>
          <w:rFonts w:hint="eastAsia" w:ascii="仿宋_GB2312" w:hAnsi="黑体" w:eastAsia="仿宋_GB2312"/>
          <w:sz w:val="32"/>
          <w:szCs w:val="32"/>
        </w:rPr>
        <w:t>城镇职工基本医疗保险缴费、公务员医疗补助缴费、其他社会保障缴费、住房公积金</w:t>
      </w:r>
      <w:r>
        <w:rPr>
          <w:rFonts w:hint="eastAsia" w:ascii="仿宋_GB2312" w:hAnsi="黑体" w:eastAsia="仿宋_GB2312"/>
          <w:sz w:val="32"/>
          <w:szCs w:val="32"/>
          <w:lang w:eastAsia="zh-CN"/>
        </w:rPr>
        <w:t>、生活补助</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14.56</w:t>
      </w:r>
      <w:r>
        <w:rPr>
          <w:rFonts w:hint="eastAsia" w:ascii="仿宋_GB2312" w:hAnsi="黑体" w:eastAsia="仿宋_GB2312"/>
          <w:sz w:val="32"/>
          <w:szCs w:val="32"/>
        </w:rPr>
        <w:t>万元，主要包括：办公费、水费、电费、邮电费、物业管理费、差旅费、维修（护）费、会议费、培训费、工会经费、公务用车运行维护费、其他交通费用。</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琼海市财政局长坡</w:t>
      </w:r>
      <w:r>
        <w:rPr>
          <w:rFonts w:hint="eastAsia" w:ascii="黑体" w:hAnsi="黑体" w:eastAsia="黑体"/>
          <w:sz w:val="32"/>
          <w:szCs w:val="32"/>
        </w:rPr>
        <w:t>财政所</w:t>
      </w:r>
      <w:r>
        <w:rPr>
          <w:rFonts w:hint="eastAsia" w:ascii="黑体" w:hAnsi="黑体" w:eastAsia="黑体"/>
          <w:sz w:val="32"/>
          <w:szCs w:val="32"/>
          <w:lang w:val="en-US" w:eastAsia="zh-CN"/>
        </w:rPr>
        <w:t>2020</w:t>
      </w:r>
      <w:r>
        <w:rPr>
          <w:rFonts w:ascii="黑体" w:hAnsi="黑体" w:eastAsia="黑体"/>
          <w:sz w:val="32"/>
          <w:shd w:val="clear" w:color="auto" w:fill="FFFFFF"/>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琼海市财政局长坡</w:t>
      </w:r>
      <w:r>
        <w:rPr>
          <w:rFonts w:hint="eastAsia" w:ascii="仿宋_GB2312" w:hAnsi="黑体" w:eastAsia="仿宋_GB2312"/>
          <w:sz w:val="32"/>
          <w:szCs w:val="32"/>
        </w:rPr>
        <w:t>财政所</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1.9</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30"/>
        <w:rPr>
          <w:rFonts w:hint="eastAsia" w:ascii="Times New Roman" w:hAnsi="Times New Roman" w:eastAsia="仿宋_GB2312"/>
          <w:sz w:val="32"/>
          <w:shd w:val="clear" w:color="auto" w:fill="FFFFFF"/>
          <w:lang w:eastAsia="zh-CN"/>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1.9</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，购置公务车</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1.9</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20.17</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sz w:val="32"/>
          <w:shd w:val="clear" w:color="auto" w:fill="FFFFFF"/>
          <w:lang w:eastAsia="zh-CN"/>
        </w:rPr>
        <w:t>压减三公经费。</w:t>
      </w:r>
    </w:p>
    <w:p>
      <w:pPr>
        <w:ind w:firstLine="63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琼海市财政局长坡</w:t>
      </w:r>
      <w:r>
        <w:rPr>
          <w:rFonts w:hint="eastAsia" w:ascii="仿宋_GB2312" w:hAnsi="黑体" w:eastAsia="仿宋_GB2312"/>
          <w:sz w:val="32"/>
          <w:szCs w:val="32"/>
        </w:rPr>
        <w:t>财政所</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，购置公务车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琼海市财政局长坡</w:t>
      </w:r>
      <w:r>
        <w:rPr>
          <w:rFonts w:hint="eastAsia" w:ascii="黑体" w:hAnsi="黑体" w:eastAsia="黑体"/>
          <w:sz w:val="32"/>
          <w:szCs w:val="32"/>
        </w:rPr>
        <w:t>财政所</w:t>
      </w:r>
      <w:r>
        <w:rPr>
          <w:rFonts w:hint="eastAsia" w:ascii="黑体" w:hAnsi="黑体" w:eastAsia="黑体"/>
          <w:sz w:val="32"/>
          <w:szCs w:val="32"/>
          <w:lang w:val="en-US" w:eastAsia="zh-CN"/>
        </w:rPr>
        <w:t>2020</w:t>
      </w:r>
      <w:r>
        <w:rPr>
          <w:rFonts w:ascii="黑体" w:hAnsi="黑体" w:eastAsia="黑体"/>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琼海市财政局长坡</w:t>
      </w:r>
      <w:r>
        <w:rPr>
          <w:rFonts w:hint="eastAsia" w:ascii="仿宋_GB2312" w:hAnsi="黑体" w:eastAsia="仿宋_GB2312"/>
          <w:sz w:val="32"/>
          <w:szCs w:val="32"/>
        </w:rPr>
        <w:t>财政所</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未安排政府性基金预算。</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未安排政府性基金预算。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琼海市财政局长坡</w:t>
      </w:r>
      <w:r>
        <w:rPr>
          <w:rFonts w:hint="eastAsia" w:ascii="黑体" w:hAnsi="黑体" w:eastAsia="黑体"/>
          <w:sz w:val="32"/>
          <w:szCs w:val="32"/>
        </w:rPr>
        <w:t>财政所</w:t>
      </w:r>
      <w:r>
        <w:rPr>
          <w:rFonts w:hint="eastAsia" w:ascii="黑体" w:hAnsi="黑体" w:eastAsia="黑体"/>
          <w:sz w:val="32"/>
          <w:szCs w:val="32"/>
          <w:lang w:val="en-US" w:eastAsia="zh-CN"/>
        </w:rPr>
        <w:t>2020</w:t>
      </w:r>
      <w:r>
        <w:rPr>
          <w:rFonts w:ascii="黑体" w:hAnsi="黑体" w:eastAsia="黑体"/>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琼海市财政局长坡</w:t>
      </w:r>
      <w:r>
        <w:rPr>
          <w:rFonts w:hint="eastAsia" w:ascii="仿宋_GB2312" w:hAnsi="黑体" w:eastAsia="仿宋_GB2312" w:cs="仿宋_GB2312"/>
          <w:sz w:val="32"/>
          <w:szCs w:val="32"/>
        </w:rPr>
        <w:t>财政所所有收入和支出均纳入部门预算管理。收入包括：一般公共预算收入</w:t>
      </w:r>
      <w:r>
        <w:rPr>
          <w:rFonts w:hint="eastAsia" w:ascii="仿宋_GB2312" w:hAnsi="黑体" w:eastAsia="仿宋_GB2312"/>
          <w:sz w:val="32"/>
          <w:szCs w:val="32"/>
        </w:rPr>
        <w:t>；支出包括：一般公共服务支出、社会保障和就业支出、卫生健康支出、住房保障支出。</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长坡</w:t>
      </w:r>
      <w:r>
        <w:rPr>
          <w:rFonts w:hint="eastAsia" w:ascii="仿宋_GB2312" w:hAnsi="黑体" w:eastAsia="仿宋_GB2312" w:cs="仿宋_GB2312"/>
          <w:sz w:val="32"/>
          <w:szCs w:val="32"/>
        </w:rPr>
        <w:t>财政所</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175.08</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hd w:val="clear" w:color="auto" w:fill="FFFFFF"/>
          <w:lang w:eastAsia="zh-CN"/>
        </w:rPr>
        <w:t>琼海市财政局</w:t>
      </w:r>
      <w:r>
        <w:rPr>
          <w:rFonts w:hint="eastAsia" w:ascii="黑体" w:hAnsi="黑体" w:eastAsia="黑体"/>
          <w:sz w:val="32"/>
          <w:szCs w:val="32"/>
          <w:lang w:eastAsia="zh-CN"/>
        </w:rPr>
        <w:t>长坡</w:t>
      </w:r>
      <w:r>
        <w:rPr>
          <w:rFonts w:hint="eastAsia" w:ascii="黑体" w:hAnsi="黑体" w:eastAsia="黑体"/>
          <w:sz w:val="32"/>
          <w:szCs w:val="32"/>
        </w:rPr>
        <w:t>财政所</w:t>
      </w:r>
      <w:r>
        <w:rPr>
          <w:rFonts w:hint="eastAsia" w:ascii="黑体" w:hAnsi="黑体" w:eastAsia="黑体"/>
          <w:sz w:val="32"/>
          <w:szCs w:val="32"/>
          <w:lang w:val="en-US" w:eastAsia="zh-CN"/>
        </w:rPr>
        <w:t>2020</w:t>
      </w:r>
      <w:r>
        <w:rPr>
          <w:rFonts w:ascii="黑体" w:hAnsi="黑体" w:eastAsia="黑体"/>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长坡</w:t>
      </w:r>
      <w:r>
        <w:rPr>
          <w:rFonts w:hint="eastAsia" w:ascii="仿宋_GB2312" w:hAnsi="黑体" w:eastAsia="仿宋_GB2312" w:cs="仿宋_GB2312"/>
          <w:sz w:val="32"/>
          <w:szCs w:val="32"/>
        </w:rPr>
        <w:t>财政所</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175.08</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%；一般公共预算收入</w:t>
      </w:r>
      <w:r>
        <w:rPr>
          <w:rFonts w:hint="eastAsia" w:ascii="仿宋_GB2312" w:hAnsi="黑体" w:eastAsia="仿宋_GB2312" w:cs="仿宋_GB2312"/>
          <w:sz w:val="32"/>
          <w:szCs w:val="32"/>
          <w:lang w:val="en-US" w:eastAsia="zh-CN"/>
        </w:rPr>
        <w:t>175.08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23.88</w:t>
      </w:r>
      <w:r>
        <w:rPr>
          <w:rFonts w:hint="eastAsia" w:ascii="仿宋_GB2312" w:hAnsi="黑体" w:eastAsia="仿宋_GB2312"/>
          <w:sz w:val="32"/>
          <w:szCs w:val="32"/>
        </w:rPr>
        <w:t>万元，主要原因是</w:t>
      </w:r>
      <w:r>
        <w:rPr>
          <w:rFonts w:hint="eastAsia" w:ascii="仿宋_GB2312" w:hAnsi="黑体" w:eastAsia="仿宋_GB2312"/>
          <w:sz w:val="32"/>
          <w:szCs w:val="32"/>
          <w:lang w:eastAsia="zh-CN"/>
        </w:rPr>
        <w:t>压减一般性支出。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hd w:val="clear" w:color="auto" w:fill="FFFFFF"/>
          <w:lang w:eastAsia="zh-CN"/>
        </w:rPr>
        <w:t>琼海市财政局</w:t>
      </w:r>
      <w:r>
        <w:rPr>
          <w:rFonts w:hint="eastAsia" w:ascii="黑体" w:hAnsi="黑体" w:eastAsia="黑体"/>
          <w:sz w:val="32"/>
          <w:szCs w:val="32"/>
          <w:lang w:eastAsia="zh-CN"/>
        </w:rPr>
        <w:t>长坡</w:t>
      </w:r>
      <w:r>
        <w:rPr>
          <w:rFonts w:hint="eastAsia" w:ascii="黑体" w:hAnsi="黑体" w:eastAsia="黑体"/>
          <w:sz w:val="32"/>
          <w:szCs w:val="32"/>
        </w:rPr>
        <w:t>财政所</w:t>
      </w:r>
      <w:r>
        <w:rPr>
          <w:rFonts w:hint="eastAsia" w:ascii="黑体" w:hAnsi="黑体" w:eastAsia="黑体"/>
          <w:sz w:val="32"/>
          <w:szCs w:val="32"/>
          <w:lang w:val="en-US" w:eastAsia="zh-CN"/>
        </w:rPr>
        <w:t>2020</w:t>
      </w:r>
      <w:r>
        <w:rPr>
          <w:rFonts w:ascii="黑体" w:hAnsi="黑体" w:eastAsia="黑体"/>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琼海市财政局长坡</w:t>
      </w:r>
      <w:r>
        <w:rPr>
          <w:rFonts w:hint="eastAsia" w:ascii="仿宋_GB2312" w:hAnsi="黑体" w:eastAsia="仿宋_GB2312"/>
          <w:sz w:val="32"/>
          <w:szCs w:val="32"/>
        </w:rPr>
        <w:t>财政所</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175.08</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143.08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81.72</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32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18.28</w:t>
      </w:r>
      <w:r>
        <w:rPr>
          <w:rFonts w:hint="eastAsia" w:ascii="仿宋_GB2312" w:hAnsi="黑体" w:eastAsia="仿宋_GB2312"/>
          <w:sz w:val="32"/>
          <w:szCs w:val="32"/>
        </w:rPr>
        <w:t>%</w:t>
      </w:r>
      <w:r>
        <w:rPr>
          <w:rFonts w:hint="eastAsia" w:ascii="仿宋_GB2312" w:hAnsi="黑体" w:eastAsia="仿宋_GB2312" w:cs="仿宋_GB2312"/>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23.88</w:t>
      </w:r>
      <w:r>
        <w:rPr>
          <w:rFonts w:hint="eastAsia" w:ascii="仿宋_GB2312" w:hAnsi="黑体" w:eastAsia="仿宋_GB2312"/>
          <w:sz w:val="32"/>
          <w:szCs w:val="32"/>
        </w:rPr>
        <w:t>万元，主要原因是</w:t>
      </w:r>
      <w:r>
        <w:rPr>
          <w:rFonts w:hint="eastAsia" w:ascii="仿宋_GB2312" w:hAnsi="黑体" w:eastAsia="仿宋_GB2312"/>
          <w:sz w:val="32"/>
          <w:szCs w:val="32"/>
          <w:lang w:eastAsia="zh-CN"/>
        </w:rPr>
        <w:t>压减一般性支出。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sz w:val="32"/>
          <w:szCs w:val="32"/>
          <w:lang w:eastAsia="zh-CN"/>
        </w:rPr>
        <w:t>琼海市财政局</w:t>
      </w:r>
      <w:r>
        <w:rPr>
          <w:rFonts w:hint="eastAsia" w:ascii="仿宋_GB2312" w:hAnsi="黑体" w:eastAsia="仿宋_GB2312" w:cs="仿宋_GB2312"/>
          <w:sz w:val="32"/>
          <w:szCs w:val="32"/>
          <w:lang w:eastAsia="zh-CN"/>
        </w:rPr>
        <w:t>长坡</w:t>
      </w:r>
      <w:r>
        <w:rPr>
          <w:rFonts w:hint="eastAsia" w:ascii="仿宋_GB2312" w:hAnsi="黑体" w:eastAsia="仿宋_GB2312" w:cs="仿宋_GB2312"/>
          <w:sz w:val="32"/>
          <w:szCs w:val="32"/>
        </w:rPr>
        <w:t>财政所的机关运行经费</w:t>
      </w:r>
      <w:r>
        <w:rPr>
          <w:rFonts w:hint="eastAsia" w:ascii="仿宋_GB2312" w:hAnsi="黑体" w:eastAsia="仿宋_GB2312"/>
          <w:sz w:val="32"/>
          <w:szCs w:val="32"/>
          <w:lang w:eastAsia="zh-CN"/>
        </w:rPr>
        <w:t>预算</w:t>
      </w:r>
      <w:r>
        <w:rPr>
          <w:rFonts w:hint="eastAsia" w:ascii="仿宋_GB2312" w:hAnsi="黑体" w:eastAsia="仿宋_GB2312"/>
          <w:sz w:val="32"/>
          <w:szCs w:val="32"/>
          <w:lang w:val="en-US" w:eastAsia="zh-CN"/>
        </w:rPr>
        <w:t>14.56</w:t>
      </w:r>
      <w:r>
        <w:rPr>
          <w:rFonts w:hint="eastAsia" w:ascii="仿宋_GB2312" w:hAnsi="黑体" w:eastAsia="仿宋_GB2312"/>
          <w:sz w:val="32"/>
          <w:szCs w:val="32"/>
          <w:lang w:eastAsia="zh-CN"/>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sz w:val="32"/>
          <w:szCs w:val="32"/>
          <w:lang w:eastAsia="zh-CN"/>
        </w:rPr>
        <w:t>琼海市财政局</w:t>
      </w:r>
      <w:r>
        <w:rPr>
          <w:rFonts w:hint="eastAsia" w:ascii="仿宋_GB2312" w:hAnsi="黑体" w:eastAsia="仿宋_GB2312" w:cs="仿宋_GB2312"/>
          <w:sz w:val="32"/>
          <w:szCs w:val="32"/>
          <w:lang w:eastAsia="zh-CN"/>
        </w:rPr>
        <w:t>长坡</w:t>
      </w:r>
      <w:r>
        <w:rPr>
          <w:rFonts w:hint="eastAsia" w:ascii="仿宋_GB2312" w:hAnsi="黑体" w:eastAsia="仿宋_GB2312" w:cs="仿宋_GB2312"/>
          <w:sz w:val="32"/>
          <w:szCs w:val="32"/>
        </w:rPr>
        <w:t>财政所政府采购预算总额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年12月31日，</w:t>
      </w:r>
      <w:r>
        <w:rPr>
          <w:rFonts w:hint="eastAsia" w:ascii="仿宋_GB2312" w:hAnsi="黑体" w:eastAsia="仿宋_GB2312"/>
          <w:sz w:val="32"/>
          <w:szCs w:val="32"/>
          <w:lang w:eastAsia="zh-CN"/>
        </w:rPr>
        <w:t>琼海市财政局</w:t>
      </w:r>
      <w:r>
        <w:rPr>
          <w:rFonts w:hint="eastAsia" w:ascii="仿宋_GB2312" w:hAnsi="黑体" w:eastAsia="仿宋_GB2312" w:cs="仿宋_GB2312"/>
          <w:sz w:val="32"/>
          <w:szCs w:val="32"/>
          <w:lang w:eastAsia="zh-CN"/>
        </w:rPr>
        <w:t>长坡</w:t>
      </w:r>
      <w:r>
        <w:rPr>
          <w:rFonts w:hint="eastAsia" w:ascii="仿宋_GB2312" w:hAnsi="黑体" w:eastAsia="仿宋_GB2312" w:cs="仿宋_GB2312"/>
          <w:sz w:val="32"/>
          <w:szCs w:val="32"/>
        </w:rPr>
        <w:t>财政所共有车辆1辆，其中，领导干部用车0辆，机要通信应急用车0辆、一般执法执勤用车0辆、特种专业技术用车0辆、其他用车1辆。单位价值100万元以上设备0台（套）。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琼海市财政局长坡财政所</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32</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黑体" w:eastAsia="仿宋_GB2312" w:cs="仿宋_GB2312"/>
          <w:sz w:val="32"/>
          <w:szCs w:val="32"/>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、机关运行经费：包括办公及印刷费、邮电费、差旅费、会议费、日常维修费、专用材料及一般设备购置费、办公用房水电费、办公用房取暖费、办公用房物业管理费、公务用车运行维护费以及其他费用。</w:t>
      </w:r>
    </w:p>
    <w:p>
      <w:pPr>
        <w:widowControl/>
        <w:spacing w:line="560" w:lineRule="exact"/>
        <w:ind w:firstLine="640" w:firstLineChars="200"/>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十四、一般公共服务</w:t>
      </w:r>
      <w:r>
        <w:rPr>
          <w:rFonts w:hint="eastAsia" w:ascii="仿宋_GB2312" w:hAnsi="宋体" w:eastAsia="仿宋_GB2312" w:cs="宋体"/>
          <w:color w:val="000000"/>
          <w:kern w:val="0"/>
          <w:sz w:val="32"/>
          <w:szCs w:val="30"/>
          <w:lang w:eastAsia="zh-CN"/>
        </w:rPr>
        <w:t>支出</w:t>
      </w:r>
      <w:r>
        <w:rPr>
          <w:rFonts w:hint="eastAsia" w:ascii="仿宋_GB2312" w:hAnsi="宋体" w:eastAsia="仿宋_GB2312" w:cs="宋体"/>
          <w:color w:val="000000"/>
          <w:kern w:val="0"/>
          <w:sz w:val="32"/>
          <w:szCs w:val="30"/>
        </w:rPr>
        <w:t>（类）财政事务（款）行政运行（项）：</w:t>
      </w:r>
      <w:r>
        <w:rPr>
          <w:rFonts w:hint="eastAsia" w:ascii="仿宋_GB2312" w:hAnsi="宋体" w:eastAsia="仿宋_GB2312" w:cs="宋体"/>
          <w:color w:val="000000"/>
          <w:kern w:val="0"/>
          <w:sz w:val="32"/>
          <w:szCs w:val="30"/>
          <w:lang w:eastAsia="zh-CN"/>
        </w:rPr>
        <w:t>反映</w:t>
      </w:r>
      <w:r>
        <w:rPr>
          <w:rFonts w:hint="eastAsia" w:ascii="仿宋_GB2312" w:hAnsi="宋体" w:eastAsia="仿宋_GB2312" w:cs="宋体"/>
          <w:color w:val="000000"/>
          <w:kern w:val="0"/>
          <w:sz w:val="32"/>
          <w:szCs w:val="30"/>
        </w:rPr>
        <w:t>行政单位</w:t>
      </w:r>
      <w:r>
        <w:rPr>
          <w:rFonts w:hint="eastAsia" w:ascii="仿宋_GB2312" w:hAnsi="黑体" w:eastAsia="仿宋_GB2312" w:cs="仿宋_GB2312"/>
          <w:sz w:val="32"/>
          <w:szCs w:val="32"/>
        </w:rPr>
        <w:t>（包括实行公务员管理的事业单位）</w:t>
      </w:r>
      <w:r>
        <w:rPr>
          <w:rFonts w:hint="eastAsia" w:ascii="仿宋_GB2312" w:hAnsi="宋体" w:eastAsia="仿宋_GB2312" w:cs="宋体"/>
          <w:color w:val="000000"/>
          <w:kern w:val="0"/>
          <w:sz w:val="32"/>
          <w:szCs w:val="30"/>
        </w:rPr>
        <w:t>的基本支出。</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十五、</w:t>
      </w:r>
      <w:r>
        <w:rPr>
          <w:rFonts w:hint="eastAsia" w:ascii="仿宋_GB2312" w:hAnsi="宋体" w:eastAsia="仿宋_GB2312" w:cs="宋体"/>
          <w:color w:val="000000"/>
          <w:kern w:val="0"/>
          <w:sz w:val="32"/>
          <w:szCs w:val="30"/>
        </w:rPr>
        <w:t>一般公共服务</w:t>
      </w:r>
      <w:r>
        <w:rPr>
          <w:rFonts w:hint="eastAsia" w:ascii="仿宋_GB2312" w:hAnsi="宋体" w:eastAsia="仿宋_GB2312" w:cs="宋体"/>
          <w:color w:val="000000"/>
          <w:kern w:val="0"/>
          <w:sz w:val="32"/>
          <w:szCs w:val="30"/>
          <w:lang w:eastAsia="zh-CN"/>
        </w:rPr>
        <w:t>支出</w:t>
      </w:r>
      <w:r>
        <w:rPr>
          <w:rFonts w:hint="eastAsia" w:ascii="仿宋_GB2312" w:hAnsi="宋体" w:eastAsia="仿宋_GB2312" w:cs="宋体"/>
          <w:color w:val="000000"/>
          <w:kern w:val="0"/>
          <w:sz w:val="32"/>
          <w:szCs w:val="30"/>
        </w:rPr>
        <w:t>（类）财政事务（款）其他财政事务支出（项）：</w:t>
      </w:r>
      <w:r>
        <w:rPr>
          <w:rFonts w:hint="eastAsia" w:ascii="仿宋_GB2312" w:hAnsi="宋体" w:eastAsia="仿宋_GB2312" w:cs="宋体"/>
          <w:color w:val="000000"/>
          <w:kern w:val="0"/>
          <w:sz w:val="32"/>
          <w:szCs w:val="30"/>
          <w:lang w:eastAsia="zh-CN"/>
        </w:rPr>
        <w:t>反映除上述项目以外的其他财政事务方面的支出。</w:t>
      </w:r>
    </w:p>
    <w:p>
      <w:pPr>
        <w:widowControl/>
        <w:spacing w:line="560" w:lineRule="exact"/>
        <w:ind w:firstLine="640" w:firstLineChars="200"/>
        <w:rPr>
          <w:rFonts w:hint="eastAsia" w:ascii="仿宋_GB2312" w:hAnsi="宋体" w:eastAsia="仿宋_GB2312" w:cs="宋体"/>
          <w:color w:val="000000"/>
          <w:kern w:val="0"/>
          <w:sz w:val="32"/>
          <w:szCs w:val="30"/>
          <w:highlight w:val="none"/>
        </w:rPr>
      </w:pPr>
      <w:r>
        <w:rPr>
          <w:rFonts w:hint="eastAsia" w:ascii="仿宋_GB2312" w:hAnsi="黑体" w:eastAsia="仿宋_GB2312" w:cs="仿宋_GB2312"/>
          <w:sz w:val="32"/>
          <w:szCs w:val="32"/>
        </w:rPr>
        <w:t>十</w:t>
      </w:r>
      <w:r>
        <w:rPr>
          <w:rFonts w:hint="eastAsia" w:ascii="仿宋_GB2312" w:hAnsi="黑体" w:eastAsia="仿宋_GB2312" w:cs="仿宋_GB2312"/>
          <w:sz w:val="32"/>
          <w:szCs w:val="32"/>
          <w:lang w:eastAsia="zh-CN"/>
        </w:rPr>
        <w:t>六</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（类）行政事业单位养老支出（款）机关事业单位基本养老保险缴费</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（项）：</w:t>
      </w:r>
      <w:r>
        <w:rPr>
          <w:rFonts w:hint="eastAsia" w:ascii="仿宋_GB2312" w:hAnsi="宋体" w:eastAsia="仿宋_GB2312" w:cs="宋体"/>
          <w:color w:val="000000"/>
          <w:kern w:val="0"/>
          <w:sz w:val="32"/>
          <w:szCs w:val="30"/>
          <w:lang w:eastAsia="zh-CN"/>
        </w:rPr>
        <w:t>反映</w:t>
      </w:r>
      <w:r>
        <w:rPr>
          <w:rFonts w:hint="eastAsia" w:ascii="仿宋_GB2312" w:hAnsi="宋体" w:eastAsia="仿宋_GB2312" w:cs="宋体"/>
          <w:color w:val="000000"/>
          <w:kern w:val="0"/>
          <w:sz w:val="32"/>
          <w:szCs w:val="30"/>
        </w:rPr>
        <w:t>机关事业单位实施养老保险制度由单位缴纳的基本养老保险</w:t>
      </w:r>
      <w:r>
        <w:rPr>
          <w:rFonts w:hint="eastAsia" w:ascii="仿宋_GB2312" w:hAnsi="宋体" w:eastAsia="仿宋_GB2312" w:cs="宋体"/>
          <w:color w:val="000000"/>
          <w:kern w:val="0"/>
          <w:sz w:val="32"/>
          <w:szCs w:val="30"/>
          <w:highlight w:val="none"/>
        </w:rPr>
        <w:t>费支出。</w:t>
      </w:r>
    </w:p>
    <w:p>
      <w:pPr>
        <w:widowControl/>
        <w:spacing w:line="560" w:lineRule="exact"/>
        <w:ind w:firstLine="640" w:firstLineChars="200"/>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十七、</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（类）行政事业单位养老支出（款）机关事业单位职业年金缴费支出（项）：</w:t>
      </w:r>
      <w:r>
        <w:rPr>
          <w:rFonts w:hint="eastAsia" w:ascii="仿宋_GB2312" w:hAnsi="黑体" w:eastAsia="仿宋_GB2312" w:cs="仿宋_GB2312"/>
          <w:sz w:val="32"/>
          <w:szCs w:val="32"/>
          <w:lang w:eastAsia="zh-CN"/>
        </w:rPr>
        <w:t>反映机关事业单位实施养老保险制度由单位缴纳的职业年金支出。</w:t>
      </w:r>
    </w:p>
    <w:p>
      <w:pPr>
        <w:widowControl/>
        <w:spacing w:line="560" w:lineRule="exact"/>
        <w:ind w:firstLine="640" w:firstLineChars="200"/>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lang w:eastAsia="zh-CN"/>
        </w:rPr>
        <w:t>十八、</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抚恤</w:t>
      </w:r>
      <w:r>
        <w:rPr>
          <w:rFonts w:hint="eastAsia" w:ascii="仿宋_GB2312" w:hAnsi="黑体" w:eastAsia="仿宋_GB2312" w:cs="仿宋_GB2312"/>
          <w:sz w:val="32"/>
          <w:szCs w:val="32"/>
        </w:rPr>
        <w:t>（款）其他优抚支出（项）：</w:t>
      </w:r>
      <w:r>
        <w:rPr>
          <w:rFonts w:hint="eastAsia" w:ascii="仿宋_GB2312" w:hAnsi="黑体" w:eastAsia="仿宋_GB2312" w:cs="仿宋_GB2312"/>
          <w:sz w:val="32"/>
          <w:szCs w:val="32"/>
          <w:lang w:eastAsia="zh-CN"/>
        </w:rPr>
        <w:t>反映除上述项目以外其他用于优抚方面的支出。</w:t>
      </w:r>
    </w:p>
    <w:p>
      <w:pPr>
        <w:widowControl/>
        <w:spacing w:line="560" w:lineRule="exact"/>
        <w:ind w:firstLine="640" w:firstLineChars="200"/>
        <w:rPr>
          <w:rFonts w:hint="eastAsia" w:ascii="仿宋_GB2312" w:hAnsi="宋体" w:eastAsia="仿宋_GB2312" w:cs="宋体"/>
          <w:color w:val="000000"/>
          <w:kern w:val="0"/>
          <w:sz w:val="32"/>
          <w:szCs w:val="30"/>
          <w:highlight w:val="none"/>
          <w:lang w:eastAsia="zh-CN"/>
        </w:rPr>
      </w:pPr>
      <w:r>
        <w:rPr>
          <w:rFonts w:hint="eastAsia" w:ascii="仿宋_GB2312" w:hAnsi="宋体" w:eastAsia="仿宋_GB2312" w:cs="宋体"/>
          <w:color w:val="000000"/>
          <w:kern w:val="0"/>
          <w:sz w:val="32"/>
          <w:szCs w:val="30"/>
          <w:highlight w:val="none"/>
        </w:rPr>
        <w:t>十</w:t>
      </w:r>
      <w:r>
        <w:rPr>
          <w:rFonts w:hint="eastAsia" w:ascii="仿宋_GB2312" w:hAnsi="宋体" w:eastAsia="仿宋_GB2312" w:cs="宋体"/>
          <w:color w:val="000000"/>
          <w:kern w:val="0"/>
          <w:sz w:val="32"/>
          <w:szCs w:val="30"/>
          <w:highlight w:val="none"/>
          <w:lang w:eastAsia="zh-CN"/>
        </w:rPr>
        <w:t>九</w:t>
      </w:r>
      <w:r>
        <w:rPr>
          <w:rFonts w:hint="eastAsia" w:ascii="仿宋_GB2312" w:hAnsi="宋体" w:eastAsia="仿宋_GB2312" w:cs="宋体"/>
          <w:color w:val="000000"/>
          <w:kern w:val="0"/>
          <w:sz w:val="32"/>
          <w:szCs w:val="30"/>
          <w:highlight w:val="none"/>
        </w:rPr>
        <w:t>、 卫生健康支出（类）行政事业单位医疗（款） 行政单位医疗（项）：</w:t>
      </w:r>
      <w:r>
        <w:rPr>
          <w:rFonts w:hint="eastAsia" w:ascii="仿宋_GB2312" w:hAnsi="宋体" w:eastAsia="仿宋_GB2312" w:cs="宋体"/>
          <w:color w:val="000000"/>
          <w:kern w:val="0"/>
          <w:sz w:val="32"/>
          <w:szCs w:val="30"/>
          <w:highlight w:val="none"/>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黑体" w:eastAsia="仿宋_GB2312" w:cs="仿宋_GB2312"/>
          <w:sz w:val="32"/>
          <w:szCs w:val="32"/>
          <w:lang w:eastAsia="zh-CN"/>
        </w:rPr>
        <w:t>二十</w:t>
      </w:r>
      <w:r>
        <w:rPr>
          <w:rFonts w:hint="eastAsia" w:ascii="仿宋_GB2312" w:hAnsi="黑体" w:eastAsia="仿宋_GB2312" w:cs="仿宋_GB2312"/>
          <w:sz w:val="32"/>
          <w:szCs w:val="32"/>
        </w:rPr>
        <w:t>、</w:t>
      </w:r>
      <w:r>
        <w:rPr>
          <w:rFonts w:hint="eastAsia" w:ascii="仿宋_GB2312" w:hAnsi="宋体" w:eastAsia="仿宋_GB2312" w:cs="宋体"/>
          <w:color w:val="000000"/>
          <w:kern w:val="0"/>
          <w:sz w:val="32"/>
          <w:szCs w:val="30"/>
        </w:rPr>
        <w:t>卫生健康支出</w:t>
      </w:r>
      <w:r>
        <w:rPr>
          <w:rFonts w:hint="eastAsia" w:ascii="仿宋_GB2312" w:hAnsi="黑体" w:eastAsia="仿宋_GB2312" w:cs="仿宋_GB2312"/>
          <w:sz w:val="32"/>
          <w:szCs w:val="32"/>
        </w:rPr>
        <w:t>（类）行政事业单位医疗（款）公务员医疗补助（项）：</w:t>
      </w:r>
      <w:r>
        <w:rPr>
          <w:rFonts w:hint="eastAsia" w:ascii="仿宋_GB2312" w:hAnsi="宋体" w:eastAsia="仿宋_GB2312" w:cs="宋体"/>
          <w:color w:val="000000"/>
          <w:kern w:val="0"/>
          <w:sz w:val="32"/>
          <w:szCs w:val="30"/>
        </w:rPr>
        <w:t>反映财政部门安排的公务员医疗补助经费。</w:t>
      </w:r>
    </w:p>
    <w:p>
      <w:pPr>
        <w:widowControl/>
        <w:spacing w:line="56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lang w:eastAsia="zh-CN"/>
        </w:rPr>
        <w:t>二十一</w:t>
      </w:r>
      <w:r>
        <w:rPr>
          <w:rFonts w:hint="eastAsia" w:ascii="仿宋_GB2312" w:hAnsi="黑体" w:eastAsia="仿宋_GB2312" w:cs="仿宋_GB2312"/>
          <w:sz w:val="32"/>
          <w:szCs w:val="32"/>
        </w:rPr>
        <w:t>、住房保障</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（类）住房改革</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（款）住房公积金（项）：</w:t>
      </w:r>
      <w:r>
        <w:rPr>
          <w:rFonts w:hint="eastAsia" w:ascii="仿宋_GB2312" w:hAnsi="宋体" w:eastAsia="仿宋_GB2312" w:cs="宋体"/>
          <w:color w:val="000000"/>
          <w:kern w:val="0"/>
          <w:sz w:val="32"/>
          <w:szCs w:val="30"/>
        </w:rPr>
        <w:t>反映行政事业单位按人力资源和社会保障部、财政部规定的基本工资和津贴补贴以及规定比例为职工缴纳的住房公积金。</w:t>
      </w: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663BA"/>
    <w:multiLevelType w:val="singleLevel"/>
    <w:tmpl w:val="D6B663BA"/>
    <w:lvl w:ilvl="0" w:tentative="0">
      <w:start w:val="2"/>
      <w:numFmt w:val="chineseCounting"/>
      <w:suff w:val="space"/>
      <w:lvlText w:val="第%1部分"/>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0983"/>
    <w:rsid w:val="00003088"/>
    <w:rsid w:val="000B6A1F"/>
    <w:rsid w:val="001326C1"/>
    <w:rsid w:val="00173B57"/>
    <w:rsid w:val="001A23E1"/>
    <w:rsid w:val="001A7472"/>
    <w:rsid w:val="001D62ED"/>
    <w:rsid w:val="002330B8"/>
    <w:rsid w:val="002530AD"/>
    <w:rsid w:val="00283E6E"/>
    <w:rsid w:val="00293316"/>
    <w:rsid w:val="002956BC"/>
    <w:rsid w:val="002A59FA"/>
    <w:rsid w:val="002E73B0"/>
    <w:rsid w:val="00343757"/>
    <w:rsid w:val="0034580F"/>
    <w:rsid w:val="00361BBA"/>
    <w:rsid w:val="003834C9"/>
    <w:rsid w:val="003847B6"/>
    <w:rsid w:val="004313AB"/>
    <w:rsid w:val="004522A5"/>
    <w:rsid w:val="00474F12"/>
    <w:rsid w:val="004902AB"/>
    <w:rsid w:val="004A1C49"/>
    <w:rsid w:val="00522287"/>
    <w:rsid w:val="00525863"/>
    <w:rsid w:val="00537B3F"/>
    <w:rsid w:val="0057063E"/>
    <w:rsid w:val="0059423F"/>
    <w:rsid w:val="005C2065"/>
    <w:rsid w:val="00640059"/>
    <w:rsid w:val="0067644B"/>
    <w:rsid w:val="006871F7"/>
    <w:rsid w:val="006949A5"/>
    <w:rsid w:val="006B1FB3"/>
    <w:rsid w:val="006D6C06"/>
    <w:rsid w:val="0075151D"/>
    <w:rsid w:val="007523E7"/>
    <w:rsid w:val="00757328"/>
    <w:rsid w:val="00786240"/>
    <w:rsid w:val="00793A7F"/>
    <w:rsid w:val="007B3322"/>
    <w:rsid w:val="007E4EAF"/>
    <w:rsid w:val="007F7D84"/>
    <w:rsid w:val="009262C2"/>
    <w:rsid w:val="00926751"/>
    <w:rsid w:val="00947538"/>
    <w:rsid w:val="009616E6"/>
    <w:rsid w:val="009846A5"/>
    <w:rsid w:val="00995DA5"/>
    <w:rsid w:val="009F52FB"/>
    <w:rsid w:val="00A545A0"/>
    <w:rsid w:val="00AE2FF8"/>
    <w:rsid w:val="00AE38A2"/>
    <w:rsid w:val="00BE1257"/>
    <w:rsid w:val="00BF4CC6"/>
    <w:rsid w:val="00C91D51"/>
    <w:rsid w:val="00C97DC9"/>
    <w:rsid w:val="00CA7DBE"/>
    <w:rsid w:val="00CD7757"/>
    <w:rsid w:val="00DC65EF"/>
    <w:rsid w:val="00DD3FD8"/>
    <w:rsid w:val="00E3389C"/>
    <w:rsid w:val="00E700C6"/>
    <w:rsid w:val="00E71AF9"/>
    <w:rsid w:val="00E73A4A"/>
    <w:rsid w:val="00EB1046"/>
    <w:rsid w:val="00ED50D0"/>
    <w:rsid w:val="00ED6580"/>
    <w:rsid w:val="00F442C4"/>
    <w:rsid w:val="00F91B44"/>
    <w:rsid w:val="00FB0A31"/>
    <w:rsid w:val="00FF3698"/>
    <w:rsid w:val="0B811514"/>
    <w:rsid w:val="306B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613</Words>
  <Characters>3496</Characters>
  <Lines>29</Lines>
  <Paragraphs>8</Paragraphs>
  <TotalTime>0</TotalTime>
  <ScaleCrop>false</ScaleCrop>
  <LinksUpToDate>false</LinksUpToDate>
  <CharactersWithSpaces>4101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2020-02-13T09:02:00Z</dcterms:created>
  <dc:creator>null,null,总收发</dc:creator>
  <cp:lastModifiedBy>北上南方</cp:lastModifiedBy>
  <dcterms:modified xsi:type="dcterms:W3CDTF">2020-09-02T10:17:32Z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