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b/>
          <w:bCs/>
          <w:sz w:val="96"/>
          <w:szCs w:val="96"/>
          <w:lang w:val="en-US" w:eastAsia="zh-CN"/>
        </w:rPr>
      </w:pPr>
      <w:r>
        <w:rPr>
          <w:rFonts w:hint="eastAsia"/>
          <w:b/>
          <w:bCs/>
          <w:sz w:val="56"/>
          <w:szCs w:val="56"/>
          <w:lang w:eastAsia="zh-CN"/>
        </w:rPr>
        <w:t>琼海市社会治理信息指挥中心</w:t>
      </w:r>
    </w:p>
    <w:p>
      <w:pPr>
        <w:jc w:val="both"/>
        <w:rPr>
          <w:rFonts w:hint="eastAsia"/>
          <w:b/>
          <w:bCs/>
          <w:sz w:val="72"/>
          <w:szCs w:val="72"/>
          <w:lang w:val="en-US" w:eastAsia="zh-CN"/>
        </w:rPr>
      </w:pPr>
    </w:p>
    <w:p>
      <w:pPr>
        <w:jc w:val="center"/>
        <w:rPr>
          <w:b/>
          <w:bCs/>
          <w:sz w:val="144"/>
          <w:szCs w:val="144"/>
        </w:rPr>
      </w:pPr>
      <w:r>
        <w:rPr>
          <w:rFonts w:hint="eastAsia"/>
          <w:b/>
          <w:bCs/>
          <w:sz w:val="56"/>
          <w:szCs w:val="56"/>
          <w:lang w:val="en-US" w:eastAsia="zh-CN"/>
        </w:rPr>
        <w:t>202</w:t>
      </w:r>
      <w:r>
        <w:rPr>
          <w:rFonts w:hint="default"/>
          <w:b/>
          <w:bCs/>
          <w:sz w:val="56"/>
          <w:szCs w:val="56"/>
          <w:lang w:val="en-US" w:eastAsia="zh-CN"/>
        </w:rPr>
        <w:t>2</w:t>
      </w:r>
      <w:r>
        <w:rPr>
          <w:rFonts w:hint="eastAsia"/>
          <w:b/>
          <w:bCs/>
          <w:sz w:val="56"/>
          <w:szCs w:val="56"/>
        </w:rPr>
        <w:t>年单位预算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both"/>
        <w:rPr>
          <w:rFonts w:hint="eastAsia"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琼海市社会</w:t>
      </w:r>
      <w:r>
        <w:rPr>
          <w:rFonts w:hint="eastAsia" w:ascii="黑体" w:hAnsi="黑体" w:eastAsia="黑体"/>
          <w:sz w:val="32"/>
          <w:szCs w:val="32"/>
        </w:rPr>
        <w:t>治理</w:t>
      </w:r>
      <w:r>
        <w:rPr>
          <w:rFonts w:hint="eastAsia" w:ascii="黑体" w:hAnsi="黑体" w:eastAsia="黑体"/>
          <w:sz w:val="32"/>
          <w:szCs w:val="32"/>
          <w:lang w:eastAsia="zh-CN"/>
        </w:rPr>
        <w:t>信息</w:t>
      </w:r>
      <w:r>
        <w:rPr>
          <w:rFonts w:hint="eastAsia" w:ascii="黑体" w:hAnsi="黑体" w:eastAsia="黑体"/>
          <w:sz w:val="32"/>
          <w:szCs w:val="32"/>
        </w:rPr>
        <w:t>指挥中心单位概况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lang w:eastAsia="zh-CN"/>
        </w:rPr>
        <w:t>单位内设机构</w:t>
      </w:r>
      <w:r>
        <w:rPr>
          <w:rFonts w:hint="eastAsia" w:ascii="黑体" w:hAnsi="黑体" w:eastAsia="黑体"/>
          <w:sz w:val="32"/>
          <w:szCs w:val="32"/>
        </w:rPr>
        <w:t>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琼海市社会治理信息指挥中心</w:t>
      </w:r>
      <w:r>
        <w:rPr>
          <w:rFonts w:hint="default" w:ascii="黑体" w:hAnsi="黑体" w:eastAsia="黑体"/>
          <w:sz w:val="32"/>
          <w:szCs w:val="32"/>
          <w:lang w:val="en-US"/>
        </w:rPr>
        <w:t>2022</w:t>
      </w:r>
      <w:r>
        <w:rPr>
          <w:rFonts w:hint="eastAsia" w:ascii="黑体" w:hAnsi="黑体" w:eastAsia="黑体"/>
          <w:sz w:val="32"/>
          <w:szCs w:val="32"/>
        </w:rPr>
        <w:t>年单位预算表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琼海市社会治理信息指挥中心</w:t>
      </w:r>
      <w:r>
        <w:rPr>
          <w:rFonts w:hint="default" w:ascii="黑体" w:hAnsi="黑体" w:eastAsia="黑体"/>
          <w:sz w:val="32"/>
          <w:szCs w:val="32"/>
          <w:lang w:val="en-US"/>
        </w:rPr>
        <w:t>2022</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琼海市社会治理信息指挥中心单位</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numId w:val="0"/>
        </w:numPr>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ˎ̥" w:eastAsia="仿宋_GB2312" w:cs="仿宋_GB2312"/>
          <w:sz w:val="32"/>
          <w:szCs w:val="32"/>
          <w:lang w:val="en-US" w:eastAsia="zh-CN"/>
        </w:rPr>
      </w:pPr>
      <w:r>
        <w:rPr>
          <w:rFonts w:hint="eastAsia" w:ascii="仿宋_GB2312" w:hAnsi="ˎ̥" w:eastAsia="仿宋_GB2312" w:cs="仿宋_GB2312"/>
          <w:sz w:val="32"/>
          <w:szCs w:val="32"/>
          <w:lang w:val="en-US" w:eastAsia="zh-CN"/>
        </w:rPr>
        <w:t>1.贯彻执行社会治安综合治理有关法律法规政策，加强对社会治安综合治理有关问题的调查研究，并提出建议；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ˎ̥" w:eastAsia="仿宋_GB2312" w:cs="仿宋_GB2312"/>
          <w:sz w:val="32"/>
          <w:szCs w:val="32"/>
          <w:lang w:val="en-US" w:eastAsia="zh-CN"/>
        </w:rPr>
      </w:pPr>
      <w:r>
        <w:rPr>
          <w:rFonts w:hint="eastAsia" w:ascii="仿宋_GB2312" w:hAnsi="ˎ̥" w:eastAsia="仿宋_GB2312" w:cs="仿宋_GB2312"/>
          <w:sz w:val="32"/>
          <w:szCs w:val="32"/>
          <w:lang w:val="en-US" w:eastAsia="zh-CN"/>
        </w:rPr>
        <w:t>2.协助做好有关社会治安、矛盾纠纷方面的求助、投诉联动受理、处理、督办、反馈工作；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ˎ̥" w:eastAsia="仿宋_GB2312" w:cs="仿宋_GB2312"/>
          <w:sz w:val="32"/>
          <w:szCs w:val="32"/>
          <w:lang w:val="en-US" w:eastAsia="zh-CN"/>
        </w:rPr>
      </w:pPr>
      <w:r>
        <w:rPr>
          <w:rFonts w:hint="eastAsia" w:ascii="仿宋_GB2312" w:hAnsi="ˎ̥" w:eastAsia="仿宋_GB2312" w:cs="仿宋_GB2312"/>
          <w:sz w:val="32"/>
          <w:szCs w:val="32"/>
          <w:lang w:val="en-US" w:eastAsia="zh-CN"/>
        </w:rPr>
        <w:t>3.配合做好全市网格化管理（人、地、物、事、组织）基本治安要素信息采集工作，录入综治信息系统平台并及时做好数据更新维护；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ˎ̥" w:eastAsia="仿宋_GB2312" w:cs="仿宋_GB2312"/>
          <w:sz w:val="32"/>
          <w:szCs w:val="32"/>
          <w:lang w:val="en-US" w:eastAsia="zh-CN"/>
        </w:rPr>
      </w:pPr>
      <w:r>
        <w:rPr>
          <w:rFonts w:hint="eastAsia" w:ascii="仿宋_GB2312" w:hAnsi="ˎ̥" w:eastAsia="仿宋_GB2312" w:cs="仿宋_GB2312"/>
          <w:sz w:val="32"/>
          <w:szCs w:val="32"/>
          <w:lang w:val="en-US" w:eastAsia="zh-CN"/>
        </w:rPr>
        <w:t>4.配合做好全市网格化服务管理工作以及网络员队伍建设和管理工作；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ˎ̥" w:eastAsia="仿宋_GB2312" w:cs="仿宋_GB2312"/>
          <w:sz w:val="32"/>
          <w:szCs w:val="32"/>
          <w:lang w:val="en-US" w:eastAsia="zh-CN"/>
        </w:rPr>
      </w:pPr>
      <w:r>
        <w:rPr>
          <w:rFonts w:hint="eastAsia" w:ascii="仿宋_GB2312" w:hAnsi="ˎ̥" w:eastAsia="仿宋_GB2312" w:cs="仿宋_GB2312"/>
          <w:sz w:val="32"/>
          <w:szCs w:val="32"/>
          <w:lang w:val="en-US" w:eastAsia="zh-CN"/>
        </w:rPr>
        <w:t>5.根据网格员走访巡查上传到综治信息系统平台的社情民意情况进行关联分析、研判应用，研究把握本地区矛盾纠纷和社会治安状况的特点和趋势走向；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ˎ̥" w:eastAsia="仿宋_GB2312" w:cs="仿宋_GB2312"/>
          <w:sz w:val="32"/>
          <w:szCs w:val="32"/>
          <w:lang w:val="en-US" w:eastAsia="zh-CN"/>
        </w:rPr>
      </w:pPr>
      <w:r>
        <w:rPr>
          <w:rFonts w:hint="eastAsia" w:ascii="仿宋_GB2312" w:hAnsi="ˎ̥" w:eastAsia="仿宋_GB2312" w:cs="仿宋_GB2312"/>
          <w:sz w:val="32"/>
          <w:szCs w:val="32"/>
          <w:lang w:val="en-US" w:eastAsia="zh-CN"/>
        </w:rPr>
        <w:t>6.承担上级部门交办的其他工作。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ˎ̥" w:eastAsia="仿宋_GB2312" w:cs="仿宋_GB2312"/>
          <w:sz w:val="32"/>
          <w:szCs w:val="32"/>
          <w:lang w:val="en-US" w:eastAsia="zh-CN"/>
        </w:rPr>
      </w:pPr>
      <w:r>
        <w:rPr>
          <w:rFonts w:hint="eastAsia" w:ascii="黑体" w:hAnsi="黑体" w:eastAsia="黑体" w:cs="黑体"/>
          <w:sz w:val="32"/>
          <w:szCs w:val="32"/>
          <w:lang w:val="en-US" w:eastAsia="zh-CN"/>
        </w:rPr>
        <w:t>二、单位内设机构构成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ˎ̥" w:eastAsia="仿宋_GB2312" w:cs="仿宋_GB2312"/>
          <w:sz w:val="32"/>
          <w:szCs w:val="32"/>
          <w:lang w:val="en-US" w:eastAsia="zh-CN"/>
        </w:rPr>
      </w:pPr>
      <w:r>
        <w:rPr>
          <w:rFonts w:hint="eastAsia" w:ascii="仿宋_GB2312" w:hAnsi="ˎ̥" w:eastAsia="仿宋_GB2312" w:cs="仿宋_GB2312"/>
          <w:sz w:val="32"/>
          <w:szCs w:val="32"/>
          <w:lang w:val="en-US" w:eastAsia="zh-CN"/>
        </w:rPr>
        <w:t>琼海市社会治理信息指挥中心无内设机构。</w:t>
      </w:r>
    </w:p>
    <w:p>
      <w:pPr>
        <w:ind w:firstLine="640" w:firstLineChars="200"/>
        <w:rPr>
          <w:rFonts w:hint="eastAsia" w:ascii="黑体" w:hAnsi="黑体" w:eastAsia="黑体"/>
          <w:sz w:val="32"/>
          <w:szCs w:val="32"/>
        </w:rPr>
      </w:pPr>
    </w:p>
    <w:p>
      <w:pPr>
        <w:jc w:val="center"/>
        <w:rPr>
          <w:rFonts w:hint="eastAsia" w:ascii="黑体" w:hAnsi="黑体" w:eastAsia="黑体"/>
          <w:sz w:val="32"/>
          <w:szCs w:val="32"/>
          <w:lang w:eastAsia="zh-CN"/>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琼海市社会治理信息指挥中心</w:t>
      </w:r>
      <w:r>
        <w:rPr>
          <w:rFonts w:hint="default" w:ascii="黑体" w:hAnsi="黑体" w:eastAsia="黑体"/>
          <w:sz w:val="32"/>
          <w:szCs w:val="32"/>
          <w:lang w:val="en-US"/>
        </w:rPr>
        <w:t>2022</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r>
        <w:rPr>
          <w:rFonts w:hint="eastAsia" w:ascii="黑体" w:hAnsi="黑体" w:eastAsia="黑体"/>
          <w:sz w:val="32"/>
          <w:szCs w:val="32"/>
          <w:lang w:eastAsia="zh-CN"/>
        </w:rPr>
        <w:t>（附表）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rPr>
          <w:rFonts w:ascii="黑体" w:hAnsi="黑体" w:eastAsia="黑体"/>
          <w:sz w:val="32"/>
          <w:szCs w:val="32"/>
        </w:rPr>
      </w:pP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琼海市社会治理信息指挥中心</w:t>
      </w:r>
      <w:r>
        <w:rPr>
          <w:rFonts w:hint="default" w:ascii="黑体" w:hAnsi="黑体" w:eastAsia="黑体"/>
          <w:sz w:val="32"/>
          <w:szCs w:val="32"/>
          <w:lang w:val="en-US"/>
        </w:rPr>
        <w:t>2022</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琼海市社会治理信息指挥中心</w:t>
      </w:r>
      <w:r>
        <w:rPr>
          <w:rFonts w:hint="default" w:ascii="黑体" w:hAnsi="黑体" w:eastAsia="黑体"/>
          <w:sz w:val="32"/>
          <w:szCs w:val="32"/>
          <w:lang w:val="en-US"/>
        </w:rPr>
        <w:t>2022</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琼海市社会治理信息指挥中心</w:t>
      </w:r>
      <w:r>
        <w:rPr>
          <w:rFonts w:hint="default" w:ascii="仿宋_GB2312" w:hAnsi="黑体" w:eastAsia="仿宋_GB2312"/>
          <w:sz w:val="32"/>
          <w:szCs w:val="32"/>
          <w:lang w:val="en-US"/>
        </w:rPr>
        <w:t>2022</w:t>
      </w:r>
      <w:r>
        <w:rPr>
          <w:rFonts w:hint="eastAsia" w:ascii="仿宋_GB2312" w:hAnsi="黑体" w:eastAsia="仿宋_GB2312"/>
          <w:sz w:val="32"/>
          <w:szCs w:val="32"/>
        </w:rPr>
        <w:t>年财政拨款收支总预算</w:t>
      </w:r>
      <w:r>
        <w:rPr>
          <w:rFonts w:hint="default" w:ascii="仿宋_GB2312" w:hAnsi="黑体" w:eastAsia="仿宋_GB2312" w:cs="仿宋_GB2312"/>
          <w:sz w:val="32"/>
          <w:szCs w:val="32"/>
          <w:lang w:val="en-US"/>
        </w:rPr>
        <w:t>122.17</w:t>
      </w:r>
      <w:r>
        <w:rPr>
          <w:rFonts w:hint="eastAsia" w:ascii="仿宋_GB2312" w:hAnsi="黑体" w:eastAsia="仿宋_GB2312"/>
          <w:sz w:val="32"/>
          <w:szCs w:val="32"/>
        </w:rPr>
        <w:t>万元。其中，收入总计</w:t>
      </w:r>
      <w:r>
        <w:rPr>
          <w:rFonts w:hint="default" w:ascii="仿宋_GB2312" w:hAnsi="黑体" w:eastAsia="仿宋_GB2312" w:cs="仿宋_GB2312"/>
          <w:sz w:val="32"/>
          <w:szCs w:val="32"/>
          <w:lang w:val="en-US"/>
        </w:rPr>
        <w:t>122.17</w:t>
      </w:r>
      <w:r>
        <w:rPr>
          <w:rFonts w:hint="eastAsia" w:ascii="仿宋_GB2312" w:hAnsi="黑体" w:eastAsia="仿宋_GB2312"/>
          <w:sz w:val="32"/>
          <w:szCs w:val="32"/>
        </w:rPr>
        <w:t>万元，包括一般公共预算本年收入</w:t>
      </w:r>
      <w:r>
        <w:rPr>
          <w:rFonts w:hint="default" w:ascii="仿宋_GB2312" w:hAnsi="黑体" w:eastAsia="仿宋_GB2312" w:cs="仿宋_GB2312"/>
          <w:sz w:val="32"/>
          <w:szCs w:val="32"/>
          <w:lang w:val="en-US"/>
        </w:rPr>
        <w:t>122.17</w:t>
      </w:r>
      <w:r>
        <w:rPr>
          <w:rFonts w:hint="eastAsia" w:ascii="仿宋_GB2312" w:hAnsi="黑体" w:eastAsia="仿宋_GB2312"/>
          <w:sz w:val="32"/>
          <w:szCs w:val="32"/>
        </w:rPr>
        <w:t>万元、上年结转</w:t>
      </w:r>
      <w:r>
        <w:rPr>
          <w:rFonts w:hint="default" w:ascii="仿宋_GB2312" w:hAnsi="黑体" w:eastAsia="仿宋_GB2312" w:cs="仿宋_GB2312"/>
          <w:sz w:val="32"/>
          <w:szCs w:val="32"/>
          <w:lang w:val="en-US"/>
        </w:rPr>
        <w:t>0</w:t>
      </w:r>
      <w:r>
        <w:rPr>
          <w:rFonts w:hint="eastAsia" w:ascii="仿宋_GB2312" w:hAnsi="黑体" w:eastAsia="仿宋_GB2312"/>
          <w:sz w:val="32"/>
          <w:szCs w:val="32"/>
        </w:rPr>
        <w:t>万元；支出总计</w:t>
      </w:r>
      <w:r>
        <w:rPr>
          <w:rFonts w:hint="default" w:ascii="仿宋_GB2312" w:hAnsi="黑体" w:eastAsia="仿宋_GB2312" w:cs="仿宋_GB2312"/>
          <w:sz w:val="32"/>
          <w:szCs w:val="32"/>
          <w:lang w:val="en-US"/>
        </w:rPr>
        <w:t>122.17</w:t>
      </w:r>
      <w:r>
        <w:rPr>
          <w:rFonts w:hint="eastAsia" w:ascii="仿宋_GB2312" w:hAnsi="黑体" w:eastAsia="仿宋_GB2312"/>
          <w:sz w:val="32"/>
          <w:szCs w:val="32"/>
        </w:rPr>
        <w:t>万元，包括一般公共服务支出</w:t>
      </w:r>
      <w:r>
        <w:rPr>
          <w:rFonts w:hint="default" w:ascii="仿宋_GB2312" w:hAnsi="黑体" w:eastAsia="仿宋_GB2312" w:cs="仿宋_GB2312"/>
          <w:sz w:val="32"/>
          <w:szCs w:val="32"/>
          <w:lang w:val="en-US"/>
        </w:rPr>
        <w:t>87.35</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社会保障和就业</w:t>
      </w:r>
      <w:r>
        <w:rPr>
          <w:rFonts w:hint="eastAsia" w:ascii="仿宋_GB2312" w:hAnsi="黑体" w:eastAsia="仿宋_GB2312"/>
          <w:sz w:val="32"/>
          <w:szCs w:val="32"/>
        </w:rPr>
        <w:t>支出</w:t>
      </w:r>
      <w:r>
        <w:rPr>
          <w:rFonts w:hint="default" w:ascii="仿宋_GB2312" w:hAnsi="黑体" w:eastAsia="仿宋_GB2312" w:cs="仿宋_GB2312"/>
          <w:sz w:val="32"/>
          <w:szCs w:val="32"/>
          <w:lang w:val="en-US" w:eastAsia="zh-CN"/>
        </w:rPr>
        <w:t>11.65</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default" w:ascii="仿宋_GB2312" w:hAnsi="黑体" w:eastAsia="仿宋_GB2312" w:cs="仿宋_GB2312"/>
          <w:sz w:val="32"/>
          <w:szCs w:val="32"/>
          <w:lang w:val="en-US" w:eastAsia="zh-CN"/>
        </w:rPr>
        <w:t>13.91</w:t>
      </w:r>
      <w:r>
        <w:rPr>
          <w:rFonts w:hint="eastAsia" w:ascii="仿宋_GB2312" w:hAnsi="黑体" w:eastAsia="仿宋_GB2312"/>
          <w:sz w:val="32"/>
          <w:szCs w:val="32"/>
        </w:rPr>
        <w:t>万元、</w:t>
      </w:r>
      <w:r>
        <w:rPr>
          <w:rFonts w:hint="eastAsia" w:ascii="仿宋_GB2312" w:hAnsi="黑体" w:eastAsia="仿宋_GB2312"/>
          <w:sz w:val="32"/>
          <w:szCs w:val="32"/>
          <w:lang w:eastAsia="zh-CN"/>
        </w:rPr>
        <w:t>住房保障支出</w:t>
      </w:r>
      <w:r>
        <w:rPr>
          <w:rFonts w:hint="default" w:ascii="仿宋_GB2312" w:hAnsi="黑体" w:eastAsia="仿宋_GB2312"/>
          <w:sz w:val="32"/>
          <w:szCs w:val="32"/>
          <w:lang w:val="en-US" w:eastAsia="zh-CN"/>
        </w:rPr>
        <w:t>9.26</w:t>
      </w:r>
      <w:r>
        <w:rPr>
          <w:rFonts w:hint="eastAsia" w:ascii="仿宋_GB2312" w:hAnsi="黑体" w:eastAsia="仿宋_GB2312"/>
          <w:sz w:val="32"/>
          <w:szCs w:val="32"/>
          <w:lang w:val="en-US" w:eastAsia="zh-CN"/>
        </w:rPr>
        <w:t>万元</w:t>
      </w:r>
      <w:r>
        <w:rPr>
          <w:rFonts w:hint="eastAsia" w:ascii="仿宋_GB2312" w:hAnsi="黑体" w:eastAsia="仿宋_GB2312"/>
          <w:sz w:val="32"/>
          <w:szCs w:val="32"/>
        </w:rPr>
        <w:t>，结转下年</w:t>
      </w:r>
      <w:r>
        <w:rPr>
          <w:rFonts w:hint="default" w:ascii="仿宋_GB2312" w:hAnsi="黑体" w:eastAsia="仿宋_GB2312" w:cs="仿宋_GB2312"/>
          <w:sz w:val="32"/>
          <w:szCs w:val="32"/>
          <w:lang w:val="en-US"/>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琼海市社会治理信息指挥中心</w:t>
      </w:r>
      <w:r>
        <w:rPr>
          <w:rFonts w:hint="default" w:ascii="黑体" w:hAnsi="黑体" w:eastAsia="黑体"/>
          <w:sz w:val="32"/>
          <w:szCs w:val="32"/>
          <w:lang w:val="en-US"/>
        </w:rPr>
        <w:t>2022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琼海市社会治理信息指挥中心</w:t>
      </w:r>
      <w:r>
        <w:rPr>
          <w:rFonts w:hint="default" w:ascii="仿宋_GB2312" w:hAnsi="黑体" w:eastAsia="仿宋_GB2312"/>
          <w:sz w:val="32"/>
          <w:szCs w:val="32"/>
          <w:lang w:val="en-US"/>
        </w:rPr>
        <w:t>2022</w:t>
      </w:r>
      <w:r>
        <w:rPr>
          <w:rFonts w:hint="eastAsia" w:ascii="仿宋_GB2312" w:hAnsi="黑体" w:eastAsia="仿宋_GB2312"/>
          <w:sz w:val="32"/>
          <w:szCs w:val="32"/>
        </w:rPr>
        <w:t>年一般公共预算当年拨款</w:t>
      </w:r>
      <w:r>
        <w:rPr>
          <w:rFonts w:hint="default" w:ascii="仿宋_GB2312" w:hAnsi="黑体" w:eastAsia="仿宋_GB2312"/>
          <w:sz w:val="32"/>
          <w:szCs w:val="32"/>
          <w:lang w:val="en-US"/>
        </w:rPr>
        <w:t>122.17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default" w:ascii="仿宋_GB2312" w:hAnsi="黑体" w:eastAsia="仿宋_GB2312" w:cs="仿宋_GB2312"/>
          <w:sz w:val="32"/>
          <w:szCs w:val="32"/>
          <w:lang w:val="en-US"/>
        </w:rPr>
        <w:t>54.80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社管中心项目经费增加。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一般公共服务（类）支出</w:t>
      </w:r>
      <w:r>
        <w:rPr>
          <w:rFonts w:hint="default" w:ascii="仿宋_GB2312" w:hAnsi="黑体" w:eastAsia="仿宋_GB2312" w:cs="仿宋_GB2312"/>
          <w:sz w:val="32"/>
          <w:szCs w:val="32"/>
          <w:lang w:val="en-US"/>
        </w:rPr>
        <w:t>87.35</w:t>
      </w:r>
      <w:r>
        <w:rPr>
          <w:rFonts w:hint="eastAsia" w:ascii="仿宋_GB2312" w:hAnsi="黑体" w:eastAsia="仿宋_GB2312"/>
          <w:sz w:val="32"/>
          <w:szCs w:val="32"/>
        </w:rPr>
        <w:t>万元，占</w:t>
      </w:r>
      <w:r>
        <w:rPr>
          <w:rFonts w:hint="default" w:ascii="仿宋_GB2312" w:hAnsi="黑体" w:eastAsia="仿宋_GB2312" w:cs="仿宋_GB2312"/>
          <w:sz w:val="32"/>
          <w:szCs w:val="32"/>
          <w:lang w:val="en-US"/>
        </w:rPr>
        <w:t>71.5</w:t>
      </w:r>
      <w:r>
        <w:rPr>
          <w:rFonts w:hint="eastAsia" w:ascii="仿宋_GB2312" w:hAnsi="黑体" w:eastAsia="仿宋_GB2312"/>
          <w:sz w:val="32"/>
          <w:szCs w:val="32"/>
        </w:rPr>
        <w:t>%；</w:t>
      </w:r>
      <w:r>
        <w:rPr>
          <w:rFonts w:hint="eastAsia" w:ascii="仿宋_GB2312" w:hAnsi="黑体" w:eastAsia="仿宋_GB2312"/>
          <w:sz w:val="32"/>
          <w:szCs w:val="32"/>
          <w:lang w:val="en-US" w:eastAsia="zh-CN"/>
        </w:rPr>
        <w:t>社会保障和就业</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default" w:ascii="仿宋_GB2312" w:hAnsi="黑体" w:eastAsia="仿宋_GB2312" w:cs="仿宋_GB2312"/>
          <w:sz w:val="32"/>
          <w:szCs w:val="32"/>
          <w:lang w:val="en-US"/>
        </w:rPr>
        <w:t>11.65</w:t>
      </w:r>
      <w:r>
        <w:rPr>
          <w:rFonts w:hint="eastAsia" w:ascii="仿宋_GB2312" w:hAnsi="黑体" w:eastAsia="仿宋_GB2312"/>
          <w:sz w:val="32"/>
          <w:szCs w:val="32"/>
        </w:rPr>
        <w:t>万元，占</w:t>
      </w:r>
      <w:r>
        <w:rPr>
          <w:rFonts w:hint="default" w:ascii="仿宋_GB2312" w:hAnsi="黑体" w:eastAsia="仿宋_GB2312" w:cs="仿宋_GB2312"/>
          <w:sz w:val="32"/>
          <w:szCs w:val="32"/>
          <w:lang w:val="en-US"/>
        </w:rPr>
        <w:t>9.54</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default" w:ascii="仿宋_GB2312" w:hAnsi="黑体" w:eastAsia="仿宋_GB2312" w:cs="仿宋_GB2312"/>
          <w:sz w:val="32"/>
          <w:szCs w:val="32"/>
          <w:lang w:val="en-US"/>
        </w:rPr>
        <w:t>13.91</w:t>
      </w:r>
      <w:r>
        <w:rPr>
          <w:rFonts w:hint="eastAsia" w:ascii="仿宋_GB2312" w:hAnsi="黑体" w:eastAsia="仿宋_GB2312"/>
          <w:sz w:val="32"/>
          <w:szCs w:val="32"/>
        </w:rPr>
        <w:t>万元，占</w:t>
      </w:r>
      <w:r>
        <w:rPr>
          <w:rFonts w:hint="default" w:ascii="仿宋_GB2312" w:hAnsi="黑体" w:eastAsia="仿宋_GB2312" w:cs="仿宋_GB2312"/>
          <w:sz w:val="32"/>
          <w:szCs w:val="32"/>
          <w:lang w:val="en-US"/>
        </w:rPr>
        <w:t>11.39</w:t>
      </w:r>
      <w:r>
        <w:rPr>
          <w:rFonts w:hint="eastAsia" w:ascii="仿宋_GB2312" w:hAnsi="黑体" w:eastAsia="仿宋_GB2312"/>
          <w:sz w:val="32"/>
          <w:szCs w:val="32"/>
        </w:rPr>
        <w:t>%；</w:t>
      </w:r>
      <w:r>
        <w:rPr>
          <w:rFonts w:hint="eastAsia" w:ascii="仿宋_GB2312" w:hAnsi="黑体" w:eastAsia="仿宋_GB2312"/>
          <w:sz w:val="32"/>
          <w:szCs w:val="32"/>
          <w:lang w:eastAsia="zh-CN"/>
        </w:rPr>
        <w:t>住房保障</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default" w:ascii="仿宋_GB2312" w:hAnsi="黑体" w:eastAsia="仿宋_GB2312" w:cs="仿宋_GB2312"/>
          <w:sz w:val="32"/>
          <w:szCs w:val="32"/>
          <w:lang w:val="en-US"/>
        </w:rPr>
        <w:t>9.26</w:t>
      </w:r>
      <w:r>
        <w:rPr>
          <w:rFonts w:hint="eastAsia" w:ascii="仿宋_GB2312" w:hAnsi="黑体" w:eastAsia="仿宋_GB2312"/>
          <w:sz w:val="32"/>
          <w:szCs w:val="32"/>
        </w:rPr>
        <w:t>万元，占</w:t>
      </w:r>
      <w:r>
        <w:rPr>
          <w:rFonts w:hint="default" w:ascii="仿宋_GB2312" w:hAnsi="黑体" w:eastAsia="仿宋_GB2312" w:cs="仿宋_GB2312"/>
          <w:sz w:val="32"/>
          <w:szCs w:val="32"/>
          <w:lang w:val="en-US"/>
        </w:rPr>
        <w:t>7.57</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1.一般公共服务</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（类）其他共产党事务</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事业</w:t>
      </w:r>
      <w:r>
        <w:rPr>
          <w:rFonts w:hint="eastAsia" w:ascii="仿宋_GB2312" w:hAnsi="黑体" w:eastAsia="仿宋_GB2312" w:cs="仿宋_GB2312"/>
          <w:sz w:val="32"/>
          <w:szCs w:val="32"/>
        </w:rPr>
        <w:t>运行（项）</w:t>
      </w:r>
      <w:r>
        <w:rPr>
          <w:rFonts w:hint="default" w:ascii="仿宋_GB2312" w:hAnsi="黑体" w:eastAsia="仿宋_GB2312" w:cs="仿宋_GB2312"/>
          <w:sz w:val="32"/>
          <w:szCs w:val="32"/>
          <w:lang w:val="en-US"/>
        </w:rPr>
        <w:t>2022</w:t>
      </w:r>
      <w:r>
        <w:rPr>
          <w:rFonts w:hint="eastAsia" w:ascii="仿宋_GB2312" w:hAnsi="黑体" w:eastAsia="仿宋_GB2312"/>
          <w:sz w:val="32"/>
          <w:szCs w:val="32"/>
        </w:rPr>
        <w:t>年预算数为</w:t>
      </w:r>
      <w:r>
        <w:rPr>
          <w:rFonts w:hint="default" w:ascii="仿宋_GB2312" w:hAnsi="黑体" w:eastAsia="仿宋_GB2312" w:cs="仿宋_GB2312"/>
          <w:sz w:val="32"/>
          <w:szCs w:val="32"/>
          <w:lang w:val="en-US"/>
        </w:rPr>
        <w:t>87.35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default" w:ascii="仿宋_GB2312" w:hAnsi="黑体" w:eastAsia="仿宋_GB2312" w:cs="仿宋_GB2312"/>
          <w:sz w:val="32"/>
          <w:szCs w:val="32"/>
          <w:lang w:val="en-US"/>
        </w:rPr>
        <w:t>39.34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社管中心项目经费增加。</w:t>
      </w:r>
    </w:p>
    <w:p>
      <w:pPr>
        <w:ind w:firstLine="616" w:firstLineChars="200"/>
        <w:rPr>
          <w:rFonts w:ascii="仿宋_GB2312" w:hAnsi="黑体" w:eastAsia="仿宋_GB2312"/>
          <w:sz w:val="32"/>
          <w:szCs w:val="32"/>
        </w:rPr>
      </w:pPr>
      <w:r>
        <w:rPr>
          <w:rFonts w:hint="eastAsia" w:ascii="仿宋_GB2312" w:hAnsi="黑体" w:eastAsia="仿宋_GB2312"/>
          <w:spacing w:val="-6"/>
          <w:sz w:val="32"/>
          <w:szCs w:val="32"/>
        </w:rPr>
        <w:t>2.</w:t>
      </w:r>
      <w:r>
        <w:rPr>
          <w:rFonts w:hint="eastAsia" w:ascii="仿宋_GB2312" w:hAnsi="黑体" w:eastAsia="仿宋_GB2312" w:cs="仿宋_GB2312"/>
          <w:spacing w:val="-6"/>
          <w:sz w:val="32"/>
          <w:szCs w:val="32"/>
          <w:lang w:eastAsia="zh-CN"/>
        </w:rPr>
        <w:t>社会保障和就业支出</w:t>
      </w:r>
      <w:r>
        <w:rPr>
          <w:rFonts w:hint="eastAsia" w:ascii="仿宋_GB2312" w:hAnsi="黑体" w:eastAsia="仿宋_GB2312" w:cs="仿宋_GB2312"/>
          <w:spacing w:val="-6"/>
          <w:sz w:val="32"/>
          <w:szCs w:val="32"/>
        </w:rPr>
        <w:t>（类）</w:t>
      </w:r>
      <w:r>
        <w:rPr>
          <w:rFonts w:hint="eastAsia" w:ascii="仿宋_GB2312" w:hAnsi="黑体" w:eastAsia="仿宋_GB2312" w:cs="仿宋_GB2312"/>
          <w:spacing w:val="-6"/>
          <w:sz w:val="32"/>
          <w:szCs w:val="32"/>
          <w:lang w:eastAsia="zh-CN"/>
        </w:rPr>
        <w:t>行政事业单位养老支出</w:t>
      </w:r>
      <w:r>
        <w:rPr>
          <w:rFonts w:hint="eastAsia" w:ascii="仿宋_GB2312" w:hAnsi="黑体" w:eastAsia="仿宋_GB2312" w:cs="仿宋_GB2312"/>
          <w:spacing w:val="-6"/>
          <w:sz w:val="32"/>
          <w:szCs w:val="32"/>
        </w:rPr>
        <w:t>（款）</w:t>
      </w:r>
      <w:r>
        <w:rPr>
          <w:rFonts w:hint="eastAsia" w:ascii="仿宋_GB2312" w:hAnsi="黑体" w:eastAsia="仿宋_GB2312" w:cs="仿宋_GB2312"/>
          <w:spacing w:val="-6"/>
          <w:sz w:val="32"/>
          <w:szCs w:val="32"/>
          <w:lang w:eastAsia="zh-CN"/>
        </w:rPr>
        <w:t>机关事业单位基本养老保险缴费支出</w:t>
      </w:r>
      <w:r>
        <w:rPr>
          <w:rFonts w:hint="eastAsia" w:ascii="仿宋_GB2312" w:hAnsi="黑体" w:eastAsia="仿宋_GB2312" w:cs="仿宋_GB2312"/>
          <w:spacing w:val="-6"/>
          <w:sz w:val="32"/>
          <w:szCs w:val="32"/>
        </w:rPr>
        <w:t>（项）</w:t>
      </w:r>
      <w:r>
        <w:rPr>
          <w:rFonts w:hint="default" w:ascii="仿宋_GB2312" w:hAnsi="黑体" w:eastAsia="仿宋_GB2312" w:cs="仿宋_GB2312"/>
          <w:spacing w:val="-6"/>
          <w:sz w:val="32"/>
          <w:szCs w:val="32"/>
          <w:lang w:val="en-US"/>
        </w:rPr>
        <w:t>2022</w:t>
      </w:r>
      <w:r>
        <w:rPr>
          <w:rFonts w:hint="eastAsia" w:ascii="仿宋_GB2312" w:hAnsi="黑体" w:eastAsia="仿宋_GB2312"/>
          <w:spacing w:val="-6"/>
          <w:sz w:val="32"/>
          <w:szCs w:val="32"/>
        </w:rPr>
        <w:t>年预算数为</w:t>
      </w:r>
      <w:r>
        <w:rPr>
          <w:rFonts w:hint="default" w:ascii="仿宋_GB2312" w:hAnsi="黑体" w:eastAsia="仿宋_GB2312" w:cs="仿宋_GB2312"/>
          <w:spacing w:val="-6"/>
          <w:sz w:val="32"/>
          <w:szCs w:val="32"/>
          <w:lang w:val="en-US"/>
        </w:rPr>
        <w:t>11.65</w:t>
      </w:r>
      <w:r>
        <w:rPr>
          <w:rFonts w:hint="eastAsia" w:ascii="仿宋_GB2312" w:hAnsi="黑体" w:eastAsia="仿宋_GB2312"/>
          <w:spacing w:val="-6"/>
          <w:sz w:val="32"/>
          <w:szCs w:val="32"/>
        </w:rPr>
        <w:t>万元，比上年预算数</w:t>
      </w:r>
      <w:r>
        <w:rPr>
          <w:rFonts w:hint="eastAsia" w:ascii="仿宋_GB2312" w:hAnsi="黑体" w:eastAsia="仿宋_GB2312" w:cs="仿宋_GB2312"/>
          <w:spacing w:val="-6"/>
          <w:sz w:val="32"/>
          <w:szCs w:val="32"/>
        </w:rPr>
        <w:t>增加</w:t>
      </w:r>
      <w:r>
        <w:rPr>
          <w:rFonts w:hint="default" w:ascii="仿宋_GB2312" w:hAnsi="黑体" w:eastAsia="仿宋_GB2312" w:cs="仿宋_GB2312"/>
          <w:spacing w:val="-6"/>
          <w:sz w:val="32"/>
          <w:szCs w:val="32"/>
          <w:lang w:val="en-US"/>
        </w:rPr>
        <w:t>5.17</w:t>
      </w:r>
      <w:r>
        <w:rPr>
          <w:rFonts w:hint="eastAsia" w:ascii="仿宋_GB2312" w:hAnsi="黑体" w:eastAsia="仿宋_GB2312"/>
          <w:spacing w:val="-6"/>
          <w:sz w:val="32"/>
          <w:szCs w:val="32"/>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人员增加了。</w:t>
      </w:r>
    </w:p>
    <w:p>
      <w:pPr>
        <w:ind w:firstLine="640" w:firstLineChars="200"/>
        <w:rPr>
          <w:rFonts w:ascii="仿宋_GB2312" w:hAnsi="黑体" w:eastAsia="仿宋_GB2312"/>
          <w:sz w:val="32"/>
          <w:szCs w:val="32"/>
        </w:rPr>
      </w:pPr>
      <w:r>
        <w:rPr>
          <w:rFonts w:hint="default" w:ascii="仿宋_GB2312" w:hAnsi="黑体" w:eastAsia="仿宋_GB2312"/>
          <w:sz w:val="32"/>
          <w:szCs w:val="32"/>
          <w:lang w:val="en-US"/>
        </w:rPr>
        <w:t>3</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事业单位医疗</w:t>
      </w:r>
      <w:r>
        <w:rPr>
          <w:rFonts w:hint="eastAsia" w:ascii="仿宋_GB2312" w:hAnsi="黑体" w:eastAsia="仿宋_GB2312" w:cs="仿宋_GB2312"/>
          <w:sz w:val="32"/>
          <w:szCs w:val="32"/>
        </w:rPr>
        <w:t>（项）</w:t>
      </w:r>
      <w:r>
        <w:rPr>
          <w:rFonts w:hint="default" w:ascii="仿宋_GB2312" w:hAnsi="黑体" w:eastAsia="仿宋_GB2312" w:cs="仿宋_GB2312"/>
          <w:sz w:val="32"/>
          <w:szCs w:val="32"/>
          <w:lang w:val="en-US"/>
        </w:rPr>
        <w:t>2022</w:t>
      </w:r>
      <w:r>
        <w:rPr>
          <w:rFonts w:hint="eastAsia" w:ascii="仿宋_GB2312" w:hAnsi="黑体" w:eastAsia="仿宋_GB2312"/>
          <w:sz w:val="32"/>
          <w:szCs w:val="32"/>
        </w:rPr>
        <w:t>年预算数为</w:t>
      </w:r>
      <w:r>
        <w:rPr>
          <w:rFonts w:hint="default" w:ascii="仿宋_GB2312" w:hAnsi="黑体" w:eastAsia="仿宋_GB2312" w:cs="仿宋_GB2312"/>
          <w:sz w:val="32"/>
          <w:szCs w:val="32"/>
          <w:lang w:val="en-US"/>
        </w:rPr>
        <w:t>6.19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default" w:ascii="仿宋_GB2312" w:hAnsi="黑体" w:eastAsia="仿宋_GB2312" w:cs="仿宋_GB2312"/>
          <w:sz w:val="32"/>
          <w:szCs w:val="32"/>
          <w:lang w:val="en-US"/>
        </w:rPr>
        <w:t>2.75</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人员增加了。</w:t>
      </w:r>
    </w:p>
    <w:p>
      <w:pPr>
        <w:ind w:firstLine="640" w:firstLineChars="200"/>
        <w:rPr>
          <w:rFonts w:ascii="仿宋_GB2312" w:hAnsi="黑体" w:eastAsia="仿宋_GB2312"/>
          <w:sz w:val="32"/>
          <w:szCs w:val="32"/>
        </w:rPr>
      </w:pPr>
      <w:r>
        <w:rPr>
          <w:rFonts w:hint="default" w:ascii="仿宋_GB2312" w:hAnsi="黑体" w:eastAsia="仿宋_GB2312"/>
          <w:sz w:val="32"/>
          <w:szCs w:val="32"/>
          <w:lang w:val="en-US"/>
        </w:rPr>
        <w:t>4</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公务员医疗补助</w:t>
      </w:r>
      <w:r>
        <w:rPr>
          <w:rFonts w:hint="eastAsia" w:ascii="仿宋_GB2312" w:hAnsi="黑体" w:eastAsia="仿宋_GB2312" w:cs="仿宋_GB2312"/>
          <w:sz w:val="32"/>
          <w:szCs w:val="32"/>
        </w:rPr>
        <w:t>（项）</w:t>
      </w:r>
      <w:r>
        <w:rPr>
          <w:rFonts w:hint="default" w:ascii="仿宋_GB2312" w:hAnsi="黑体" w:eastAsia="仿宋_GB2312" w:cs="仿宋_GB2312"/>
          <w:sz w:val="32"/>
          <w:szCs w:val="32"/>
          <w:lang w:val="en-US"/>
        </w:rPr>
        <w:t>2022</w:t>
      </w:r>
      <w:r>
        <w:rPr>
          <w:rFonts w:hint="eastAsia" w:ascii="仿宋_GB2312" w:hAnsi="黑体" w:eastAsia="仿宋_GB2312"/>
          <w:sz w:val="32"/>
          <w:szCs w:val="32"/>
        </w:rPr>
        <w:t>年预算数为</w:t>
      </w:r>
      <w:r>
        <w:rPr>
          <w:rFonts w:hint="default" w:ascii="仿宋_GB2312" w:hAnsi="黑体" w:eastAsia="仿宋_GB2312" w:cs="仿宋_GB2312"/>
          <w:sz w:val="32"/>
          <w:szCs w:val="32"/>
          <w:lang w:val="en-US"/>
        </w:rPr>
        <w:t>7.72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default" w:ascii="仿宋_GB2312" w:hAnsi="黑体" w:eastAsia="仿宋_GB2312" w:cs="仿宋_GB2312"/>
          <w:sz w:val="32"/>
          <w:szCs w:val="32"/>
          <w:lang w:val="en-US"/>
        </w:rPr>
        <w:t>3.43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人员增加了。</w:t>
      </w:r>
    </w:p>
    <w:p>
      <w:pPr>
        <w:ind w:firstLine="640" w:firstLineChars="200"/>
        <w:rPr>
          <w:rFonts w:hint="eastAsia" w:ascii="仿宋_GB2312" w:hAnsi="黑体" w:eastAsia="仿宋_GB2312"/>
          <w:sz w:val="32"/>
          <w:szCs w:val="32"/>
          <w:lang w:eastAsia="zh-CN"/>
        </w:rPr>
      </w:pPr>
      <w:r>
        <w:rPr>
          <w:rFonts w:hint="default" w:ascii="仿宋_GB2312" w:hAnsi="黑体" w:eastAsia="仿宋_GB2312"/>
          <w:sz w:val="32"/>
          <w:szCs w:val="32"/>
          <w:lang w:val="en-US"/>
        </w:rPr>
        <w:t>5</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住房保障支出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住房改革支出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住房公积金</w:t>
      </w:r>
      <w:r>
        <w:rPr>
          <w:rFonts w:hint="eastAsia" w:ascii="仿宋_GB2312" w:hAnsi="黑体" w:eastAsia="仿宋_GB2312" w:cs="仿宋_GB2312"/>
          <w:sz w:val="32"/>
          <w:szCs w:val="32"/>
        </w:rPr>
        <w:t>（项）</w:t>
      </w:r>
      <w:r>
        <w:rPr>
          <w:rFonts w:hint="default" w:ascii="仿宋_GB2312" w:hAnsi="黑体" w:eastAsia="仿宋_GB2312" w:cs="仿宋_GB2312"/>
          <w:sz w:val="32"/>
          <w:szCs w:val="32"/>
          <w:lang w:val="en-US"/>
        </w:rPr>
        <w:t>2022</w:t>
      </w:r>
      <w:r>
        <w:rPr>
          <w:rFonts w:hint="eastAsia" w:ascii="仿宋_GB2312" w:hAnsi="黑体" w:eastAsia="仿宋_GB2312"/>
          <w:sz w:val="32"/>
          <w:szCs w:val="32"/>
        </w:rPr>
        <w:t>年预算数为</w:t>
      </w:r>
      <w:r>
        <w:rPr>
          <w:rFonts w:hint="default" w:ascii="仿宋_GB2312" w:hAnsi="黑体" w:eastAsia="仿宋_GB2312" w:cs="仿宋_GB2312"/>
          <w:sz w:val="32"/>
          <w:szCs w:val="32"/>
          <w:lang w:val="en-US"/>
        </w:rPr>
        <w:t>9.26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default" w:ascii="仿宋_GB2312" w:hAnsi="黑体" w:eastAsia="仿宋_GB2312" w:cs="仿宋_GB2312"/>
          <w:sz w:val="32"/>
          <w:szCs w:val="32"/>
          <w:lang w:val="en-US"/>
        </w:rPr>
        <w:t>4.11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人员增加了。</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琼海市社会治理信息指挥中心</w:t>
      </w:r>
      <w:r>
        <w:rPr>
          <w:rFonts w:hint="default" w:ascii="黑体" w:hAnsi="黑体" w:eastAsia="黑体"/>
          <w:sz w:val="32"/>
          <w:szCs w:val="32"/>
          <w:lang w:val="en-US"/>
        </w:rPr>
        <w:t>2022</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琼海市社会治理信息指挥中心</w:t>
      </w:r>
      <w:r>
        <w:rPr>
          <w:rFonts w:hint="default" w:ascii="仿宋_GB2312" w:hAnsi="黑体" w:eastAsia="仿宋_GB2312"/>
          <w:sz w:val="32"/>
          <w:szCs w:val="32"/>
          <w:lang w:val="en-US"/>
        </w:rPr>
        <w:t>2022</w:t>
      </w:r>
      <w:r>
        <w:rPr>
          <w:rFonts w:hint="eastAsia" w:ascii="仿宋_GB2312" w:hAnsi="黑体" w:eastAsia="仿宋_GB2312"/>
          <w:sz w:val="32"/>
          <w:szCs w:val="32"/>
        </w:rPr>
        <w:t>年一般公共预算基本支出为</w:t>
      </w:r>
      <w:r>
        <w:rPr>
          <w:rFonts w:hint="default" w:ascii="仿宋_GB2312" w:hAnsi="黑体" w:eastAsia="仿宋_GB2312" w:cs="仿宋_GB2312"/>
          <w:sz w:val="32"/>
          <w:szCs w:val="32"/>
          <w:lang w:val="en-US"/>
        </w:rPr>
        <w:t>122.17</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人员经费</w:t>
      </w:r>
      <w:r>
        <w:rPr>
          <w:rFonts w:hint="default" w:ascii="仿宋_GB2312" w:hAnsi="黑体" w:eastAsia="仿宋_GB2312" w:cs="仿宋_GB2312"/>
          <w:sz w:val="32"/>
          <w:szCs w:val="32"/>
          <w:lang w:val="en-US"/>
        </w:rPr>
        <w:t>115.48</w:t>
      </w:r>
      <w:r>
        <w:rPr>
          <w:rFonts w:hint="eastAsia" w:ascii="仿宋_GB2312" w:hAnsi="黑体" w:eastAsia="仿宋_GB2312"/>
          <w:sz w:val="32"/>
          <w:szCs w:val="32"/>
        </w:rPr>
        <w:t>万元，主要包括：基本工资、津贴补贴、</w:t>
      </w:r>
      <w:r>
        <w:rPr>
          <w:rFonts w:hint="eastAsia" w:ascii="仿宋_GB2312" w:hAnsi="黑体" w:eastAsia="仿宋_GB2312"/>
          <w:sz w:val="32"/>
          <w:szCs w:val="32"/>
          <w:lang w:eastAsia="zh-CN"/>
        </w:rPr>
        <w:t>绩效工资</w:t>
      </w:r>
      <w:r>
        <w:rPr>
          <w:rFonts w:hint="eastAsia" w:ascii="仿宋_GB2312" w:hAnsi="黑体" w:eastAsia="仿宋_GB2312"/>
          <w:sz w:val="32"/>
          <w:szCs w:val="32"/>
        </w:rPr>
        <w:t>、</w:t>
      </w:r>
      <w:r>
        <w:rPr>
          <w:rFonts w:hint="eastAsia" w:ascii="仿宋_GB2312" w:hAnsi="黑体" w:eastAsia="仿宋_GB2312"/>
          <w:sz w:val="32"/>
          <w:szCs w:val="32"/>
          <w:lang w:eastAsia="zh-CN"/>
        </w:rPr>
        <w:t>机关事业单位基本养老保险缴费、职工基本医疗保险缴费、公务员医疗补助缴费、其他</w:t>
      </w:r>
      <w:r>
        <w:rPr>
          <w:rFonts w:hint="eastAsia" w:ascii="仿宋_GB2312" w:hAnsi="黑体" w:eastAsia="仿宋_GB2312"/>
          <w:sz w:val="32"/>
          <w:szCs w:val="32"/>
        </w:rPr>
        <w:t>社会保障缴费、</w:t>
      </w:r>
      <w:r>
        <w:rPr>
          <w:rFonts w:hint="eastAsia" w:ascii="仿宋_GB2312" w:hAnsi="黑体" w:eastAsia="仿宋_GB2312"/>
          <w:sz w:val="32"/>
          <w:szCs w:val="32"/>
          <w:lang w:eastAsia="zh-CN"/>
        </w:rPr>
        <w:t>住房公积金、商品和服务支出、邮电费</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default" w:ascii="仿宋_GB2312" w:hAnsi="黑体" w:eastAsia="仿宋_GB2312" w:cs="仿宋_GB2312"/>
          <w:sz w:val="32"/>
          <w:szCs w:val="32"/>
          <w:lang w:val="en-US"/>
        </w:rPr>
        <w:t>6.69</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邮电费、差旅费、维修（护）费、会议费、培训费、工会经费</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琼海市社会治理信息指挥中心</w:t>
      </w:r>
      <w:r>
        <w:rPr>
          <w:rFonts w:hint="default" w:ascii="黑体" w:hAnsi="黑体" w:eastAsia="黑体"/>
          <w:sz w:val="32"/>
          <w:szCs w:val="32"/>
          <w:lang w:val="en-US"/>
        </w:rPr>
        <w:t>2022</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琼海市社会治理信息指挥中心</w:t>
      </w:r>
      <w:r>
        <w:rPr>
          <w:rFonts w:hint="default" w:ascii="仿宋_GB2312" w:hAnsi="黑体" w:eastAsia="仿宋_GB2312"/>
          <w:sz w:val="32"/>
          <w:szCs w:val="32"/>
          <w:lang w:val="en-US"/>
        </w:rPr>
        <w:t>2022</w:t>
      </w:r>
      <w:r>
        <w:rPr>
          <w:rFonts w:hint="eastAsia" w:ascii="仿宋_GB2312" w:hAnsi="黑体" w:eastAsia="仿宋_GB2312"/>
          <w:sz w:val="32"/>
          <w:szCs w:val="32"/>
        </w:rPr>
        <w:t>年一般公共预算“三公”经费预算数为</w:t>
      </w:r>
      <w:r>
        <w:rPr>
          <w:rFonts w:hint="default" w:ascii="仿宋_GB2312" w:hAnsi="黑体" w:eastAsia="仿宋_GB2312" w:cs="仿宋_GB2312"/>
          <w:sz w:val="32"/>
          <w:szCs w:val="32"/>
          <w:lang w:val="en-US"/>
        </w:rPr>
        <w:t>0</w:t>
      </w:r>
      <w:r>
        <w:rPr>
          <w:rFonts w:hint="eastAsia" w:ascii="仿宋_GB2312" w:hAnsi="黑体" w:eastAsia="仿宋_GB2312"/>
          <w:sz w:val="32"/>
          <w:szCs w:val="32"/>
        </w:rPr>
        <w:t>万元，其中：</w:t>
      </w:r>
    </w:p>
    <w:p>
      <w:pPr>
        <w:ind w:firstLine="630"/>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因公出国（境）经费</w:t>
      </w:r>
      <w:r>
        <w:rPr>
          <w:rFonts w:hint="default" w:ascii="仿宋_GB2312" w:hAnsi="黑体" w:eastAsia="仿宋_GB2312" w:cs="仿宋_GB2312"/>
          <w:sz w:val="32"/>
          <w:szCs w:val="32"/>
          <w:lang w:val="en-US"/>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p>
    <w:p>
      <w:pPr>
        <w:ind w:firstLine="630"/>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default" w:ascii="仿宋_GB2312" w:hAnsi="黑体" w:eastAsia="仿宋_GB2312" w:cs="仿宋_GB2312"/>
          <w:sz w:val="32"/>
          <w:szCs w:val="32"/>
          <w:lang w:val="en-US"/>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default" w:ascii="仿宋_GB2312" w:hAnsi="黑体" w:eastAsia="仿宋_GB2312" w:cs="仿宋_GB2312"/>
          <w:sz w:val="32"/>
          <w:szCs w:val="32"/>
          <w:lang w:val="en-US"/>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default" w:ascii="仿宋_GB2312" w:hAnsi="黑体" w:eastAsia="仿宋_GB2312" w:cs="仿宋_GB2312"/>
          <w:sz w:val="32"/>
          <w:szCs w:val="32"/>
          <w:lang w:val="en-US"/>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default" w:ascii="仿宋_GB2312" w:hAnsi="黑体" w:eastAsia="仿宋_GB2312" w:cs="仿宋_GB2312"/>
          <w:sz w:val="32"/>
          <w:szCs w:val="32"/>
          <w:lang w:val="en-US"/>
        </w:rPr>
        <w:t>1</w:t>
      </w:r>
      <w:r>
        <w:rPr>
          <w:rFonts w:hint="eastAsia" w:ascii="仿宋_GB2312" w:hAnsi="黑体" w:eastAsia="仿宋_GB2312" w:cs="仿宋_GB2312"/>
          <w:sz w:val="32"/>
          <w:szCs w:val="32"/>
        </w:rPr>
        <w:t>辆，计划购置</w:t>
      </w:r>
      <w:r>
        <w:rPr>
          <w:rFonts w:hint="default" w:ascii="仿宋_GB2312" w:hAnsi="黑体" w:eastAsia="仿宋_GB2312" w:cs="仿宋_GB2312"/>
          <w:sz w:val="32"/>
          <w:szCs w:val="32"/>
          <w:lang w:val="en-US"/>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p>
    <w:p>
      <w:pPr>
        <w:ind w:firstLine="630"/>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default" w:ascii="仿宋_GB2312" w:hAnsi="黑体" w:eastAsia="仿宋_GB2312" w:cs="仿宋_GB2312"/>
          <w:sz w:val="32"/>
          <w:szCs w:val="32"/>
          <w:lang w:val="en-US"/>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琼海市社会治理信息指挥中心</w:t>
      </w:r>
      <w:r>
        <w:rPr>
          <w:rFonts w:hint="default" w:ascii="仿宋_GB2312" w:hAnsi="黑体" w:eastAsia="仿宋_GB2312"/>
          <w:sz w:val="32"/>
          <w:szCs w:val="32"/>
          <w:lang w:val="en-US"/>
        </w:rPr>
        <w:t>2022</w:t>
      </w:r>
      <w:r>
        <w:rPr>
          <w:rFonts w:hint="eastAsia" w:ascii="仿宋_GB2312" w:hAnsi="黑体" w:eastAsia="仿宋_GB2312"/>
          <w:sz w:val="32"/>
          <w:szCs w:val="32"/>
        </w:rPr>
        <w:t>年政府性基金预算“三公”经费预算数为</w:t>
      </w:r>
      <w:r>
        <w:rPr>
          <w:rFonts w:hint="default" w:ascii="仿宋_GB2312" w:hAnsi="黑体" w:eastAsia="仿宋_GB2312" w:cs="仿宋_GB2312"/>
          <w:sz w:val="32"/>
          <w:szCs w:val="32"/>
          <w:lang w:val="en-US"/>
        </w:rPr>
        <w:t>0</w:t>
      </w:r>
      <w:r>
        <w:rPr>
          <w:rFonts w:hint="eastAsia" w:ascii="仿宋_GB2312" w:hAnsi="黑体" w:eastAsia="仿宋_GB2312"/>
          <w:sz w:val="32"/>
          <w:szCs w:val="32"/>
        </w:rPr>
        <w:t>万元，其中：</w:t>
      </w:r>
    </w:p>
    <w:p>
      <w:pPr>
        <w:ind w:firstLine="640"/>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因公出国（境）经费</w:t>
      </w:r>
      <w:r>
        <w:rPr>
          <w:rFonts w:hint="default" w:ascii="仿宋_GB2312" w:hAnsi="黑体" w:eastAsia="仿宋_GB2312" w:cs="仿宋_GB2312"/>
          <w:sz w:val="32"/>
          <w:szCs w:val="32"/>
          <w:lang w:val="en-US"/>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p>
    <w:p>
      <w:pPr>
        <w:ind w:firstLine="640"/>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default" w:ascii="仿宋_GB2312" w:hAnsi="黑体" w:eastAsia="仿宋_GB2312" w:cs="仿宋_GB2312"/>
          <w:sz w:val="32"/>
          <w:szCs w:val="32"/>
          <w:lang w:val="en-US"/>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default" w:ascii="仿宋_GB2312" w:hAnsi="黑体" w:eastAsia="仿宋_GB2312" w:cs="仿宋_GB2312"/>
          <w:sz w:val="32"/>
          <w:szCs w:val="32"/>
          <w:lang w:val="en-US"/>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default" w:ascii="仿宋_GB2312" w:hAnsi="黑体" w:eastAsia="仿宋_GB2312" w:cs="仿宋_GB2312"/>
          <w:sz w:val="32"/>
          <w:szCs w:val="32"/>
          <w:lang w:val="en-US"/>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rPr>
        <w:t>公务车保有量</w:t>
      </w:r>
      <w:r>
        <w:rPr>
          <w:rFonts w:hint="default" w:ascii="仿宋_GB2312" w:hAnsi="黑体" w:eastAsia="仿宋_GB2312" w:cs="仿宋_GB2312"/>
          <w:sz w:val="32"/>
          <w:szCs w:val="32"/>
          <w:lang w:val="en-US"/>
        </w:rPr>
        <w:t>1</w:t>
      </w:r>
      <w:r>
        <w:rPr>
          <w:rFonts w:hint="eastAsia" w:ascii="仿宋_GB2312" w:hAnsi="黑体" w:eastAsia="仿宋_GB2312" w:cs="仿宋_GB2312"/>
          <w:sz w:val="32"/>
          <w:szCs w:val="32"/>
        </w:rPr>
        <w:t>辆，计划购置</w:t>
      </w:r>
      <w:r>
        <w:rPr>
          <w:rFonts w:hint="default" w:ascii="仿宋_GB2312" w:hAnsi="黑体" w:eastAsia="仿宋_GB2312" w:cs="仿宋_GB2312"/>
          <w:sz w:val="32"/>
          <w:szCs w:val="32"/>
          <w:lang w:val="en-US"/>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p>
    <w:p>
      <w:pPr>
        <w:ind w:firstLine="640"/>
        <w:rPr>
          <w:rFonts w:hint="eastAsia" w:ascii="Times New Roman" w:hAnsi="Times New Roman" w:eastAsia="仿宋_GB2312" w:cs="Times New Roman"/>
          <w:sz w:val="32"/>
          <w:shd w:val="clear" w:color="auto" w:fill="FFFFFF"/>
          <w:lang w:eastAsia="zh-CN"/>
        </w:rPr>
      </w:pPr>
      <w:r>
        <w:rPr>
          <w:rFonts w:ascii="仿宋_GB2312" w:hAnsi="黑体" w:eastAsia="仿宋_GB2312" w:cs="Times New Roman"/>
          <w:sz w:val="32"/>
          <w:szCs w:val="32"/>
        </w:rPr>
        <w:t>公务接待费</w:t>
      </w:r>
      <w:r>
        <w:rPr>
          <w:rFonts w:hint="default" w:ascii="仿宋_GB2312" w:hAnsi="黑体" w:eastAsia="仿宋_GB2312" w:cs="仿宋_GB2312"/>
          <w:sz w:val="32"/>
          <w:szCs w:val="32"/>
          <w:lang w:val="en-US"/>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琼海市社会治理信息指挥中心</w:t>
      </w:r>
      <w:r>
        <w:rPr>
          <w:rFonts w:hint="default" w:ascii="黑体" w:hAnsi="黑体" w:eastAsia="黑体"/>
          <w:sz w:val="32"/>
          <w:szCs w:val="32"/>
          <w:lang w:val="en-US"/>
        </w:rPr>
        <w:t>2022</w:t>
      </w:r>
      <w:r>
        <w:rPr>
          <w:rFonts w:hint="eastAsia" w:ascii="黑体" w:hAnsi="黑体" w:eastAsia="黑体"/>
          <w:sz w:val="32"/>
          <w:szCs w:val="32"/>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琼海市社会治理信息指挥中心</w:t>
      </w:r>
      <w:r>
        <w:rPr>
          <w:rFonts w:hint="default" w:ascii="仿宋_GB2312" w:hAnsi="黑体" w:eastAsia="仿宋_GB2312"/>
          <w:sz w:val="32"/>
          <w:szCs w:val="32"/>
          <w:lang w:val="en-US"/>
        </w:rPr>
        <w:t>2022</w:t>
      </w:r>
      <w:r>
        <w:rPr>
          <w:rFonts w:hint="eastAsia" w:ascii="仿宋_GB2312" w:hAnsi="黑体" w:eastAsia="仿宋_GB2312"/>
          <w:sz w:val="32"/>
          <w:szCs w:val="32"/>
        </w:rPr>
        <w:t>年政府性基金预算当年拨款</w:t>
      </w:r>
      <w:r>
        <w:rPr>
          <w:rFonts w:hint="default" w:ascii="仿宋_GB2312" w:hAnsi="黑体" w:eastAsia="仿宋_GB2312" w:cs="仿宋_GB2312"/>
          <w:sz w:val="32"/>
          <w:szCs w:val="32"/>
          <w:lang w:val="en-US"/>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numPr>
          <w:ilvl w:val="0"/>
          <w:numId w:val="5"/>
        </w:numPr>
        <w:ind w:firstLine="640" w:firstLineChars="200"/>
        <w:rPr>
          <w:rFonts w:hint="eastAsia" w:ascii="楷体" w:hAnsi="楷体" w:eastAsia="楷体"/>
          <w:sz w:val="32"/>
          <w:szCs w:val="32"/>
          <w:lang w:eastAsia="zh-CN"/>
        </w:rPr>
      </w:pPr>
      <w:r>
        <w:rPr>
          <w:rFonts w:hint="eastAsia" w:ascii="楷体" w:hAnsi="楷体" w:eastAsia="楷体"/>
          <w:sz w:val="32"/>
          <w:szCs w:val="32"/>
        </w:rPr>
        <w:t>政府性基金预算</w:t>
      </w:r>
      <w:r>
        <w:rPr>
          <w:rFonts w:hint="eastAsia" w:ascii="楷体" w:hAnsi="楷体" w:eastAsia="楷体"/>
          <w:sz w:val="32"/>
          <w:szCs w:val="32"/>
          <w:lang w:eastAsia="zh-CN"/>
        </w:rPr>
        <w:t>当年拨款结构情况</w:t>
      </w:r>
    </w:p>
    <w:p>
      <w:pPr>
        <w:numPr>
          <w:ilvl w:val="0"/>
          <w:numId w:val="0"/>
        </w:numPr>
        <w:ind w:firstLine="640"/>
        <w:rPr>
          <w:rFonts w:hint="eastAsia" w:ascii="楷体" w:hAnsi="楷体" w:eastAsia="楷体"/>
          <w:sz w:val="32"/>
          <w:szCs w:val="32"/>
          <w:lang w:val="en-US" w:eastAsia="zh-CN"/>
        </w:rPr>
      </w:pPr>
      <w:r>
        <w:rPr>
          <w:rFonts w:hint="eastAsia" w:ascii="楷体" w:hAnsi="楷体" w:eastAsia="楷体"/>
          <w:sz w:val="32"/>
          <w:szCs w:val="32"/>
          <w:lang w:val="en-US" w:eastAsia="zh-CN"/>
        </w:rPr>
        <w:t>无此类情况。</w:t>
      </w:r>
    </w:p>
    <w:p>
      <w:pPr>
        <w:numPr>
          <w:ilvl w:val="0"/>
          <w:numId w:val="5"/>
        </w:numPr>
        <w:ind w:left="0" w:leftChars="0" w:firstLine="640" w:firstLineChars="200"/>
        <w:rPr>
          <w:rFonts w:hint="eastAsia" w:ascii="楷体" w:hAnsi="楷体" w:eastAsia="楷体"/>
          <w:sz w:val="32"/>
          <w:szCs w:val="32"/>
          <w:lang w:val="en-US" w:eastAsia="zh-CN"/>
        </w:rPr>
      </w:pPr>
      <w:r>
        <w:rPr>
          <w:rFonts w:hint="eastAsia" w:ascii="楷体" w:hAnsi="楷体" w:eastAsia="楷体"/>
          <w:sz w:val="32"/>
          <w:szCs w:val="32"/>
        </w:rPr>
        <w:t>政府性基金预算</w:t>
      </w:r>
      <w:r>
        <w:rPr>
          <w:rFonts w:hint="eastAsia" w:ascii="楷体" w:hAnsi="楷体" w:eastAsia="楷体"/>
          <w:sz w:val="32"/>
          <w:szCs w:val="32"/>
          <w:lang w:val="en-US" w:eastAsia="zh-CN"/>
        </w:rPr>
        <w:t>当年拨款具体使用情况</w:t>
      </w:r>
    </w:p>
    <w:p>
      <w:pPr>
        <w:numPr>
          <w:ilvl w:val="0"/>
          <w:numId w:val="0"/>
        </w:numPr>
        <w:ind w:firstLine="640" w:firstLineChars="200"/>
        <w:rPr>
          <w:rFonts w:hint="default" w:ascii="楷体" w:hAnsi="楷体" w:eastAsia="楷体"/>
          <w:sz w:val="32"/>
          <w:szCs w:val="32"/>
          <w:lang w:val="en-US" w:eastAsia="zh-CN"/>
        </w:rPr>
      </w:pPr>
      <w:r>
        <w:rPr>
          <w:rFonts w:hint="eastAsia" w:ascii="楷体" w:hAnsi="楷体" w:eastAsia="楷体"/>
          <w:sz w:val="32"/>
          <w:szCs w:val="32"/>
          <w:lang w:val="en-US" w:eastAsia="zh-CN"/>
        </w:rPr>
        <w:t>无此类情况。</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琼海市社会治理信息指挥中心</w:t>
      </w:r>
      <w:r>
        <w:rPr>
          <w:rFonts w:hint="default" w:ascii="黑体" w:hAnsi="黑体" w:eastAsia="黑体"/>
          <w:sz w:val="32"/>
          <w:szCs w:val="32"/>
          <w:lang w:val="en-US"/>
        </w:rPr>
        <w:t>2022</w:t>
      </w:r>
      <w:r>
        <w:rPr>
          <w:rFonts w:hint="eastAsia" w:ascii="黑体" w:hAnsi="黑体" w:eastAsia="黑体"/>
          <w:sz w:val="32"/>
          <w:szCs w:val="32"/>
        </w:rPr>
        <w:t>年</w:t>
      </w:r>
      <w:r>
        <w:rPr>
          <w:rFonts w:hint="eastAsia" w:ascii="黑体" w:hAnsi="黑体" w:eastAsia="黑体" w:cs="Times New Roman"/>
          <w:sz w:val="32"/>
          <w:shd w:val="clear" w:color="auto" w:fill="FFFFFF"/>
        </w:rPr>
        <w:t>收支预算情况的总体说明</w:t>
      </w:r>
    </w:p>
    <w:p>
      <w:pPr>
        <w:ind w:firstLine="640" w:firstLineChars="200"/>
        <w:rPr>
          <w:rFonts w:hint="default" w:ascii="仿宋_GB2312" w:hAnsi="黑体" w:eastAsia="仿宋_GB2312"/>
          <w:sz w:val="32"/>
          <w:szCs w:val="32"/>
          <w:lang w:val="en-US"/>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琼海市社会治理信息指挥中心</w:t>
      </w:r>
      <w:r>
        <w:rPr>
          <w:rFonts w:hint="eastAsia" w:ascii="仿宋_GB2312" w:hAnsi="黑体" w:eastAsia="仿宋_GB2312" w:cs="仿宋_GB2312"/>
          <w:sz w:val="32"/>
          <w:szCs w:val="32"/>
        </w:rPr>
        <w:t>所有收入和支出均纳入部门预算管理。收入包括：一般公共预算收入、政府性基金收入</w:t>
      </w:r>
      <w:r>
        <w:rPr>
          <w:rFonts w:hint="eastAsia" w:ascii="仿宋_GB2312" w:hAnsi="黑体" w:eastAsia="仿宋_GB2312"/>
          <w:sz w:val="32"/>
          <w:szCs w:val="32"/>
        </w:rPr>
        <w:t>；支出包括：一般公共服务支出、</w:t>
      </w:r>
      <w:r>
        <w:rPr>
          <w:rFonts w:hint="eastAsia" w:ascii="仿宋_GB2312" w:hAnsi="黑体" w:eastAsia="仿宋_GB2312"/>
          <w:sz w:val="32"/>
          <w:szCs w:val="32"/>
          <w:lang w:eastAsia="zh-CN"/>
        </w:rPr>
        <w:t>社会保障和就业</w:t>
      </w:r>
      <w:r>
        <w:rPr>
          <w:rFonts w:hint="eastAsia" w:ascii="仿宋_GB2312" w:hAnsi="黑体" w:eastAsia="仿宋_GB2312"/>
          <w:sz w:val="32"/>
          <w:szCs w:val="32"/>
        </w:rPr>
        <w:t>支出、</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eastAsia="zh-CN"/>
        </w:rPr>
        <w:t>住房保障</w:t>
      </w:r>
      <w:r>
        <w:rPr>
          <w:rFonts w:hint="eastAsia" w:ascii="仿宋_GB2312" w:hAnsi="黑体" w:eastAsia="仿宋_GB2312"/>
          <w:sz w:val="32"/>
          <w:szCs w:val="32"/>
        </w:rPr>
        <w:t>支出。</w:t>
      </w:r>
      <w:r>
        <w:rPr>
          <w:rFonts w:hint="eastAsia" w:ascii="仿宋_GB2312" w:hAnsi="黑体" w:eastAsia="仿宋_GB2312"/>
          <w:sz w:val="32"/>
          <w:szCs w:val="32"/>
          <w:lang w:eastAsia="zh-CN"/>
        </w:rPr>
        <w:t>琼海市社会治理信息指挥中心</w:t>
      </w:r>
      <w:r>
        <w:rPr>
          <w:rFonts w:hint="default" w:ascii="仿宋_GB2312" w:hAnsi="黑体" w:eastAsia="仿宋_GB2312"/>
          <w:sz w:val="32"/>
          <w:szCs w:val="32"/>
          <w:lang w:val="en-US"/>
        </w:rPr>
        <w:t>2022</w:t>
      </w:r>
      <w:r>
        <w:rPr>
          <w:rFonts w:hint="eastAsia" w:ascii="仿宋_GB2312" w:hAnsi="黑体" w:eastAsia="仿宋_GB2312"/>
          <w:sz w:val="32"/>
          <w:szCs w:val="32"/>
        </w:rPr>
        <w:t>年收支总预算</w:t>
      </w:r>
      <w:r>
        <w:rPr>
          <w:rFonts w:hint="default" w:ascii="仿宋_GB2312" w:hAnsi="黑体" w:eastAsia="仿宋_GB2312" w:cs="仿宋_GB2312"/>
          <w:sz w:val="32"/>
          <w:szCs w:val="32"/>
          <w:lang w:val="en-US"/>
        </w:rPr>
        <w:t>122.17</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琼海市社会治理信息指挥中心</w:t>
      </w:r>
      <w:r>
        <w:rPr>
          <w:rFonts w:hint="default" w:ascii="黑体" w:hAnsi="黑体" w:eastAsia="黑体"/>
          <w:sz w:val="32"/>
          <w:szCs w:val="32"/>
          <w:lang w:val="en-US"/>
        </w:rPr>
        <w:t>2022</w:t>
      </w:r>
      <w:r>
        <w:rPr>
          <w:rFonts w:hint="eastAsia" w:ascii="黑体" w:hAnsi="黑体" w:eastAsia="黑体"/>
          <w:sz w:val="32"/>
          <w:szCs w:val="32"/>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琼海市社会治理信息指挥中心</w:t>
      </w:r>
      <w:r>
        <w:rPr>
          <w:rFonts w:hint="default" w:ascii="仿宋_GB2312" w:hAnsi="黑体" w:eastAsia="仿宋_GB2312"/>
          <w:sz w:val="32"/>
          <w:szCs w:val="32"/>
          <w:lang w:val="en-US"/>
        </w:rPr>
        <w:t>2022</w:t>
      </w:r>
      <w:r>
        <w:rPr>
          <w:rFonts w:hint="eastAsia" w:ascii="仿宋_GB2312" w:hAnsi="黑体" w:eastAsia="仿宋_GB2312"/>
          <w:sz w:val="32"/>
          <w:szCs w:val="32"/>
        </w:rPr>
        <w:t>年收入预算</w:t>
      </w:r>
      <w:r>
        <w:rPr>
          <w:rFonts w:hint="default" w:ascii="仿宋_GB2312" w:hAnsi="黑体" w:eastAsia="仿宋_GB2312" w:cs="仿宋_GB2312"/>
          <w:sz w:val="32"/>
          <w:szCs w:val="32"/>
          <w:lang w:val="en-US"/>
        </w:rPr>
        <w:t>122.17</w:t>
      </w:r>
      <w:r>
        <w:rPr>
          <w:rFonts w:hint="eastAsia" w:ascii="仿宋_GB2312" w:hAnsi="黑体" w:eastAsia="仿宋_GB2312"/>
          <w:sz w:val="32"/>
          <w:szCs w:val="32"/>
        </w:rPr>
        <w:t>万元，其中：</w:t>
      </w:r>
      <w:r>
        <w:rPr>
          <w:rFonts w:hint="eastAsia" w:ascii="仿宋_GB2312" w:hAnsi="黑体" w:eastAsia="仿宋_GB2312"/>
          <w:sz w:val="32"/>
          <w:szCs w:val="32"/>
          <w:lang w:eastAsia="zh-CN"/>
        </w:rPr>
        <w:t>一般公共预算</w:t>
      </w:r>
      <w:r>
        <w:rPr>
          <w:rFonts w:hint="eastAsia" w:ascii="仿宋_GB2312" w:hAnsi="黑体" w:eastAsia="仿宋_GB2312"/>
          <w:sz w:val="32"/>
          <w:szCs w:val="32"/>
        </w:rPr>
        <w:t>经费拨款收入</w:t>
      </w:r>
      <w:r>
        <w:rPr>
          <w:rFonts w:hint="default" w:ascii="仿宋_GB2312" w:hAnsi="黑体" w:eastAsia="仿宋_GB2312" w:cs="仿宋_GB2312"/>
          <w:sz w:val="32"/>
          <w:szCs w:val="32"/>
          <w:lang w:val="en-US"/>
        </w:rPr>
        <w:t>122.17</w:t>
      </w:r>
      <w:r>
        <w:rPr>
          <w:rFonts w:hint="eastAsia" w:ascii="仿宋_GB2312" w:hAnsi="黑体" w:eastAsia="仿宋_GB2312"/>
          <w:sz w:val="32"/>
          <w:szCs w:val="32"/>
        </w:rPr>
        <w:t>万元，占</w:t>
      </w:r>
      <w:r>
        <w:rPr>
          <w:rFonts w:hint="default" w:ascii="仿宋_GB2312" w:hAnsi="黑体" w:eastAsia="仿宋_GB2312" w:cs="仿宋_GB2312"/>
          <w:sz w:val="32"/>
          <w:szCs w:val="32"/>
          <w:lang w:val="en-US"/>
        </w:rPr>
        <w:t>100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default" w:ascii="仿宋_GB2312" w:hAnsi="黑体" w:eastAsia="仿宋_GB2312" w:cs="仿宋_GB2312"/>
          <w:sz w:val="32"/>
          <w:szCs w:val="32"/>
          <w:lang w:val="en-US"/>
        </w:rPr>
        <w:t>54.80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社管中心项目经费增加了</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琼海市社会治理信息指挥中心</w:t>
      </w:r>
      <w:r>
        <w:rPr>
          <w:rFonts w:hint="default" w:ascii="黑体" w:hAnsi="黑体" w:eastAsia="黑体"/>
          <w:sz w:val="32"/>
          <w:szCs w:val="32"/>
          <w:lang w:val="en-US"/>
        </w:rPr>
        <w:t>2022</w:t>
      </w:r>
      <w:r>
        <w:rPr>
          <w:rFonts w:hint="eastAsia" w:ascii="黑体" w:hAnsi="黑体" w:eastAsia="黑体"/>
          <w:sz w:val="32"/>
          <w:szCs w:val="32"/>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琼海市社会治理信息指挥中心</w:t>
      </w:r>
      <w:r>
        <w:rPr>
          <w:rFonts w:hint="default" w:ascii="仿宋_GB2312" w:hAnsi="黑体" w:eastAsia="仿宋_GB2312"/>
          <w:sz w:val="32"/>
          <w:szCs w:val="32"/>
          <w:lang w:val="en-US"/>
        </w:rPr>
        <w:t>2022</w:t>
      </w:r>
      <w:r>
        <w:rPr>
          <w:rFonts w:hint="eastAsia" w:ascii="仿宋_GB2312" w:hAnsi="黑体" w:eastAsia="仿宋_GB2312"/>
          <w:sz w:val="32"/>
          <w:szCs w:val="32"/>
        </w:rPr>
        <w:t>年支出预算</w:t>
      </w:r>
      <w:r>
        <w:rPr>
          <w:rFonts w:hint="default" w:ascii="仿宋_GB2312" w:hAnsi="黑体" w:eastAsia="仿宋_GB2312" w:cs="仿宋_GB2312"/>
          <w:sz w:val="32"/>
          <w:szCs w:val="32"/>
          <w:lang w:val="en-US"/>
        </w:rPr>
        <w:t>122.17</w:t>
      </w:r>
      <w:r>
        <w:rPr>
          <w:rFonts w:hint="eastAsia" w:ascii="仿宋_GB2312" w:hAnsi="黑体" w:eastAsia="仿宋_GB2312"/>
          <w:sz w:val="32"/>
          <w:szCs w:val="32"/>
        </w:rPr>
        <w:t>万元，其中：基本支出</w:t>
      </w:r>
      <w:r>
        <w:rPr>
          <w:rFonts w:hint="default" w:ascii="仿宋_GB2312" w:hAnsi="黑体" w:eastAsia="仿宋_GB2312" w:cs="仿宋_GB2312"/>
          <w:sz w:val="32"/>
          <w:szCs w:val="32"/>
          <w:lang w:val="en-US"/>
        </w:rPr>
        <w:t>122.17</w:t>
      </w:r>
      <w:r>
        <w:rPr>
          <w:rFonts w:hint="eastAsia" w:ascii="仿宋_GB2312" w:hAnsi="黑体" w:eastAsia="仿宋_GB2312"/>
          <w:sz w:val="32"/>
          <w:szCs w:val="32"/>
        </w:rPr>
        <w:t>万元，占</w:t>
      </w:r>
      <w:r>
        <w:rPr>
          <w:rFonts w:hint="default" w:ascii="仿宋_GB2312" w:hAnsi="黑体" w:eastAsia="仿宋_GB2312" w:cs="仿宋_GB2312"/>
          <w:sz w:val="32"/>
          <w:szCs w:val="32"/>
          <w:lang w:val="en-US"/>
        </w:rPr>
        <w:t>100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default" w:ascii="仿宋_GB2312" w:hAnsi="黑体" w:eastAsia="仿宋_GB2312" w:cs="仿宋_GB2312"/>
          <w:sz w:val="32"/>
          <w:szCs w:val="32"/>
          <w:lang w:val="en-US"/>
        </w:rPr>
        <w:t>54.80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社管中心项目经费增加了</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r>
        <w:rPr>
          <w:rFonts w:hint="default" w:ascii="仿宋_GB2312" w:hAnsi="黑体" w:eastAsia="仿宋_GB2312" w:cs="仿宋_GB2312"/>
          <w:sz w:val="32"/>
          <w:szCs w:val="32"/>
          <w:lang w:val="en-US"/>
        </w:rPr>
        <w:t>2022</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eastAsia="zh-CN"/>
        </w:rPr>
        <w:t>琼海市社会治理信息指挥中心</w:t>
      </w:r>
      <w:r>
        <w:rPr>
          <w:rFonts w:hint="eastAsia" w:ascii="仿宋_GB2312" w:hAnsi="黑体" w:eastAsia="仿宋_GB2312" w:cs="仿宋_GB2312"/>
          <w:sz w:val="32"/>
          <w:szCs w:val="32"/>
        </w:rPr>
        <w:t>的机关运行经费预算</w:t>
      </w:r>
      <w:r>
        <w:rPr>
          <w:rFonts w:hint="default" w:ascii="仿宋_GB2312" w:hAnsi="黑体" w:eastAsia="仿宋_GB2312" w:cs="仿宋_GB2312"/>
          <w:sz w:val="32"/>
          <w:szCs w:val="32"/>
          <w:lang w:val="en-US"/>
        </w:rPr>
        <w:t>8</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default" w:ascii="仿宋_GB2312" w:hAnsi="黑体" w:eastAsia="仿宋_GB2312" w:cs="仿宋_GB2312"/>
          <w:spacing w:val="-6"/>
          <w:sz w:val="32"/>
          <w:szCs w:val="32"/>
          <w:lang w:val="en-US"/>
        </w:rPr>
        <w:t>2022</w:t>
      </w:r>
      <w:r>
        <w:rPr>
          <w:rFonts w:hint="eastAsia" w:ascii="仿宋_GB2312" w:hAnsi="黑体" w:eastAsia="仿宋_GB2312" w:cs="仿宋_GB2312"/>
          <w:spacing w:val="-6"/>
          <w:sz w:val="32"/>
          <w:szCs w:val="32"/>
        </w:rPr>
        <w:t>年</w:t>
      </w:r>
      <w:r>
        <w:rPr>
          <w:rFonts w:hint="eastAsia" w:ascii="仿宋_GB2312" w:hAnsi="黑体" w:eastAsia="仿宋_GB2312" w:cs="仿宋_GB2312"/>
          <w:spacing w:val="-6"/>
          <w:sz w:val="32"/>
          <w:szCs w:val="32"/>
          <w:lang w:eastAsia="zh-CN"/>
        </w:rPr>
        <w:t>琼海市社会治理信息指挥中心</w:t>
      </w:r>
      <w:r>
        <w:rPr>
          <w:rFonts w:hint="eastAsia" w:ascii="仿宋_GB2312" w:hAnsi="黑体" w:eastAsia="仿宋_GB2312" w:cs="仿宋_GB2312"/>
          <w:spacing w:val="-6"/>
          <w:sz w:val="32"/>
          <w:szCs w:val="32"/>
        </w:rPr>
        <w:t>政府采购预算总额</w:t>
      </w:r>
      <w:r>
        <w:rPr>
          <w:rFonts w:hint="default" w:ascii="仿宋_GB2312" w:hAnsi="黑体" w:eastAsia="仿宋_GB2312" w:cs="仿宋_GB2312"/>
          <w:spacing w:val="-6"/>
          <w:sz w:val="32"/>
          <w:szCs w:val="32"/>
          <w:lang w:val="en-US"/>
        </w:rPr>
        <w:t>0</w:t>
      </w:r>
      <w:r>
        <w:rPr>
          <w:rFonts w:hint="eastAsia" w:ascii="仿宋_GB2312" w:hAnsi="黑体" w:eastAsia="仿宋_GB2312"/>
          <w:spacing w:val="-6"/>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default" w:ascii="仿宋_GB2312" w:hAnsi="黑体" w:eastAsia="仿宋_GB2312" w:cs="仿宋_GB2312"/>
          <w:sz w:val="32"/>
          <w:szCs w:val="32"/>
          <w:lang w:val="en-US"/>
        </w:rPr>
        <w:t>2021</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琼海市社会治理信息指挥中心</w:t>
      </w:r>
      <w:r>
        <w:rPr>
          <w:rFonts w:hint="eastAsia" w:ascii="仿宋_GB2312" w:hAnsi="黑体" w:eastAsia="仿宋_GB2312" w:cs="仿宋_GB2312"/>
          <w:sz w:val="32"/>
          <w:szCs w:val="32"/>
        </w:rPr>
        <w:t>预算单位共有车辆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default" w:ascii="仿宋_GB2312" w:hAnsi="黑体" w:eastAsia="仿宋_GB2312" w:cs="仿宋_GB2312"/>
          <w:sz w:val="32"/>
          <w:szCs w:val="32"/>
          <w:lang w:val="en-US"/>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黑体" w:hAnsi="黑体" w:eastAsia="黑体"/>
          <w:sz w:val="32"/>
          <w:szCs w:val="32"/>
        </w:rPr>
      </w:pPr>
      <w:r>
        <w:rPr>
          <w:rFonts w:hint="default" w:ascii="仿宋_GB2312" w:hAnsi="黑体" w:eastAsia="仿宋_GB2312" w:cs="仿宋_GB2312"/>
          <w:sz w:val="32"/>
          <w:szCs w:val="32"/>
          <w:lang w:val="en-US"/>
        </w:rPr>
        <w:t>2022</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eastAsia="zh-CN"/>
        </w:rPr>
        <w:t>琼海市社会治理信息指挥中心</w:t>
      </w:r>
      <w:bookmarkStart w:id="0" w:name="_GoBack"/>
      <w:bookmarkEnd w:id="0"/>
      <w:r>
        <w:rPr>
          <w:rFonts w:hint="default" w:ascii="仿宋_GB2312" w:hAnsi="黑体" w:eastAsia="仿宋_GB2312" w:cs="仿宋_GB2312"/>
          <w:sz w:val="32"/>
          <w:szCs w:val="32"/>
          <w:lang w:val="en-US"/>
        </w:rPr>
        <w:t>8</w:t>
      </w:r>
      <w:r>
        <w:rPr>
          <w:rFonts w:hint="eastAsia" w:ascii="仿宋_GB2312" w:hAnsi="黑体" w:eastAsia="仿宋_GB2312" w:cs="仿宋_GB2312"/>
          <w:sz w:val="32"/>
          <w:szCs w:val="32"/>
        </w:rPr>
        <w:t>个项目实行绩效目标管理，涉及一般公共预算</w:t>
      </w:r>
      <w:r>
        <w:rPr>
          <w:rFonts w:hint="default" w:ascii="仿宋_GB2312" w:hAnsi="黑体" w:eastAsia="仿宋_GB2312" w:cs="仿宋_GB2312"/>
          <w:sz w:val="32"/>
          <w:szCs w:val="32"/>
          <w:lang w:val="en-US"/>
        </w:rPr>
        <w:t>122.17</w:t>
      </w:r>
      <w:r>
        <w:rPr>
          <w:rFonts w:hint="eastAsia" w:ascii="仿宋_GB2312" w:hAnsi="黑体" w:eastAsia="仿宋_GB2312"/>
          <w:sz w:val="32"/>
          <w:szCs w:val="32"/>
        </w:rPr>
        <w:t>万元。</w:t>
      </w: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黑体" w:eastAsia="仿宋_GB2312" w:cs="仿宋_GB2312"/>
          <w:sz w:val="32"/>
          <w:szCs w:val="32"/>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3" w:type="default"/>
      <w:pgSz w:w="11906" w:h="16838"/>
      <w:pgMar w:top="1440" w:right="12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4443A28"/>
    <w:multiLevelType w:val="singleLevel"/>
    <w:tmpl w:val="64443A28"/>
    <w:lvl w:ilvl="0" w:tentative="0">
      <w:start w:val="2"/>
      <w:numFmt w:val="chineseCounting"/>
      <w:suff w:val="nothing"/>
      <w:lvlText w:val="（%1）"/>
      <w:lvlJc w:val="left"/>
      <w:rPr>
        <w:rFonts w:hint="eastAsia"/>
      </w:r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NjExN2U0ZmMwNTBmM2Y3NmQ5MTk0MTYxMWFkNmIifQ=="/>
  </w:docVars>
  <w:rsids>
    <w:rsidRoot w:val="00000000"/>
    <w:rsid w:val="0CB51C95"/>
    <w:rsid w:val="115E175B"/>
    <w:rsid w:val="1BC7633B"/>
    <w:rsid w:val="3BB70E2E"/>
    <w:rsid w:val="464F1447"/>
    <w:rsid w:val="4D482485"/>
    <w:rsid w:val="78190D40"/>
    <w:rsid w:val="7DEBCA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3158</Words>
  <Characters>3432</Characters>
  <Lines>27</Lines>
  <Paragraphs>7</Paragraphs>
  <TotalTime>0</TotalTime>
  <ScaleCrop>false</ScaleCrop>
  <LinksUpToDate>false</LinksUpToDate>
  <CharactersWithSpaces>3454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Administrator</cp:lastModifiedBy>
  <dcterms:modified xsi:type="dcterms:W3CDTF">2023-07-24T09:56:52Z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CD1ED9BAC9704BA79DF4AF55790239E4</vt:lpwstr>
  </property>
</Properties>
</file>