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73B2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p>
    <w:p w14:paraId="3AB929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FFFFFF"/>
          <w:lang w:eastAsia="zh-CN"/>
        </w:rPr>
      </w:pPr>
    </w:p>
    <w:p w14:paraId="2A5DE2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FFFFFF"/>
          <w:lang w:eastAsia="zh-CN"/>
        </w:rPr>
      </w:pPr>
      <w:r>
        <w:rPr>
          <w:rFonts w:hint="eastAsia" w:ascii="方正小标宋简体" w:hAnsi="方正小标宋简体" w:eastAsia="方正小标宋简体" w:cs="方正小标宋简体"/>
          <w:sz w:val="44"/>
          <w:szCs w:val="44"/>
          <w:shd w:val="clear" w:color="auto" w:fill="FFFFFF"/>
          <w:lang w:eastAsia="zh-CN"/>
        </w:rPr>
        <w:t>关于划定杨善集烈士纪念园、王文明烈士纪念园、红色娘子军雕像烈士纪念设施</w:t>
      </w:r>
    </w:p>
    <w:p w14:paraId="7393A4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FFFFFF"/>
          <w:lang w:eastAsia="zh-CN"/>
        </w:rPr>
      </w:pPr>
      <w:r>
        <w:rPr>
          <w:rFonts w:hint="eastAsia" w:ascii="方正小标宋简体" w:hAnsi="方正小标宋简体" w:eastAsia="方正小标宋简体" w:cs="方正小标宋简体"/>
          <w:sz w:val="44"/>
          <w:szCs w:val="44"/>
          <w:shd w:val="clear" w:color="auto" w:fill="FFFFFF"/>
          <w:lang w:eastAsia="zh-CN"/>
        </w:rPr>
        <w:t>保护范围的公告</w:t>
      </w:r>
    </w:p>
    <w:p w14:paraId="18D00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（征求意见稿）</w:t>
      </w:r>
    </w:p>
    <w:p w14:paraId="1B08A0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FFFFFF"/>
          <w:lang w:eastAsia="zh-CN"/>
        </w:rPr>
      </w:pPr>
    </w:p>
    <w:p w14:paraId="51D8EF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为加强对烈士纪念设施的保护，提升对烈士纪念设施的管理和维护水平，根据《中华人民共和国英雄烈士保护法》《中华人民共和国退役军人保障法》《烈士褒扬条例》《烈士纪念设施保护管理办法》等有关法律法规，现将依法划定的杨善集烈士纪念园烈士纪念设施保护范围有关事项公告如下：</w:t>
      </w:r>
    </w:p>
    <w:p w14:paraId="271570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一、烈士纪念设施保护范围</w:t>
      </w:r>
    </w:p>
    <w:p w14:paraId="195043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rPr>
        <w:t>杨善集</w:t>
      </w:r>
      <w:r>
        <w:rPr>
          <w:rFonts w:hint="eastAsia" w:ascii="仿宋" w:hAnsi="仿宋" w:eastAsia="仿宋" w:cs="仿宋"/>
          <w:i w:val="0"/>
          <w:caps w:val="0"/>
          <w:color w:val="auto"/>
          <w:spacing w:val="0"/>
          <w:sz w:val="32"/>
          <w:szCs w:val="32"/>
          <w:shd w:val="clear" w:color="auto" w:fill="FFFFFF"/>
          <w:lang w:eastAsia="zh-CN"/>
        </w:rPr>
        <w:t>烈士</w:t>
      </w:r>
      <w:r>
        <w:rPr>
          <w:rFonts w:hint="eastAsia" w:ascii="仿宋" w:hAnsi="仿宋" w:eastAsia="仿宋" w:cs="仿宋"/>
          <w:i w:val="0"/>
          <w:caps w:val="0"/>
          <w:color w:val="auto"/>
          <w:spacing w:val="0"/>
          <w:sz w:val="32"/>
          <w:szCs w:val="32"/>
          <w:shd w:val="clear" w:color="auto" w:fill="FFFFFF"/>
        </w:rPr>
        <w:t>纪念园位于琼海市嘉积镇</w:t>
      </w:r>
      <w:r>
        <w:rPr>
          <w:rFonts w:hint="eastAsia" w:ascii="仿宋" w:hAnsi="仿宋" w:eastAsia="仿宋" w:cs="仿宋"/>
          <w:i w:val="0"/>
          <w:caps w:val="0"/>
          <w:color w:val="auto"/>
          <w:spacing w:val="0"/>
          <w:sz w:val="32"/>
          <w:szCs w:val="32"/>
          <w:shd w:val="clear" w:color="auto" w:fill="FFFFFF"/>
          <w:lang w:eastAsia="zh-CN"/>
        </w:rPr>
        <w:t>富海</w:t>
      </w:r>
      <w:r>
        <w:rPr>
          <w:rFonts w:hint="eastAsia" w:ascii="仿宋" w:hAnsi="仿宋" w:eastAsia="仿宋" w:cs="仿宋"/>
          <w:i w:val="0"/>
          <w:caps w:val="0"/>
          <w:color w:val="auto"/>
          <w:spacing w:val="0"/>
          <w:sz w:val="32"/>
          <w:szCs w:val="32"/>
          <w:shd w:val="clear" w:color="auto" w:fill="FFFFFF"/>
        </w:rPr>
        <w:t>路</w:t>
      </w:r>
      <w:r>
        <w:rPr>
          <w:rFonts w:hint="eastAsia" w:ascii="仿宋_GB2312" w:hAnsi="仿宋_GB2312" w:eastAsia="仿宋_GB2312" w:cs="仿宋_GB2312"/>
          <w:sz w:val="32"/>
          <w:szCs w:val="32"/>
          <w:shd w:val="clear" w:color="auto" w:fill="FFFFFF"/>
          <w:lang w:eastAsia="zh-CN"/>
        </w:rPr>
        <w:t>，保护级别为省级，保护范围面积为</w:t>
      </w:r>
      <w:r>
        <w:rPr>
          <w:rFonts w:hint="eastAsia" w:ascii="仿宋_GB2312" w:hAnsi="仿宋_GB2312" w:eastAsia="仿宋_GB2312" w:cs="仿宋_GB2312"/>
          <w:sz w:val="32"/>
          <w:szCs w:val="32"/>
          <w:shd w:val="clear" w:color="auto" w:fill="FFFFFF"/>
          <w:lang w:val="en-US" w:eastAsia="zh-CN"/>
        </w:rPr>
        <w:t>6981.57平方米</w:t>
      </w:r>
      <w:r>
        <w:rPr>
          <w:rFonts w:hint="eastAsia" w:ascii="仿宋_GB2312" w:hAnsi="仿宋_GB2312" w:eastAsia="仿宋_GB2312" w:cs="仿宋_GB2312"/>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王文明烈士纪念</w:t>
      </w:r>
      <w:r>
        <w:rPr>
          <w:rFonts w:hint="eastAsia" w:ascii="仿宋" w:hAnsi="仿宋" w:eastAsia="仿宋" w:cs="仿宋"/>
          <w:i w:val="0"/>
          <w:caps w:val="0"/>
          <w:color w:val="auto"/>
          <w:spacing w:val="0"/>
          <w:sz w:val="32"/>
          <w:szCs w:val="32"/>
          <w:shd w:val="clear" w:color="auto" w:fill="FFFFFF"/>
          <w:lang w:eastAsia="zh-CN"/>
        </w:rPr>
        <w:t>园</w:t>
      </w:r>
      <w:r>
        <w:rPr>
          <w:rFonts w:hint="eastAsia" w:ascii="仿宋" w:hAnsi="仿宋" w:eastAsia="仿宋" w:cs="仿宋"/>
          <w:i w:val="0"/>
          <w:caps w:val="0"/>
          <w:color w:val="auto"/>
          <w:spacing w:val="0"/>
          <w:sz w:val="32"/>
          <w:szCs w:val="32"/>
          <w:shd w:val="clear" w:color="auto" w:fill="FFFFFF"/>
        </w:rPr>
        <w:t>位于琼海市嘉积镇东风路</w:t>
      </w:r>
      <w:r>
        <w:rPr>
          <w:rFonts w:hint="eastAsia" w:ascii="仿宋" w:hAnsi="仿宋" w:eastAsia="仿宋" w:cs="仿宋"/>
          <w:i w:val="0"/>
          <w:caps w:val="0"/>
          <w:color w:val="auto"/>
          <w:spacing w:val="0"/>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eastAsia="zh-CN"/>
        </w:rPr>
        <w:t>保护级别为省级，保护范围面积为</w:t>
      </w:r>
      <w:r>
        <w:rPr>
          <w:rFonts w:hint="eastAsia" w:ascii="仿宋_GB2312" w:hAnsi="仿宋_GB2312" w:eastAsia="仿宋_GB2312" w:cs="仿宋_GB2312"/>
          <w:sz w:val="32"/>
          <w:szCs w:val="32"/>
          <w:shd w:val="clear" w:color="auto" w:fill="FFFFFF"/>
          <w:lang w:val="en-US" w:eastAsia="zh-CN"/>
        </w:rPr>
        <w:t>2073.12平方米</w:t>
      </w:r>
      <w:r>
        <w:rPr>
          <w:rFonts w:hint="eastAsia" w:ascii="仿宋_GB2312" w:hAnsi="仿宋_GB2312" w:eastAsia="仿宋_GB2312" w:cs="仿宋_GB2312"/>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红色娘子军雕像位于琼海市嘉积镇</w:t>
      </w:r>
      <w:r>
        <w:rPr>
          <w:rFonts w:hint="eastAsia" w:ascii="仿宋" w:hAnsi="仿宋" w:eastAsia="仿宋" w:cs="仿宋"/>
          <w:i w:val="0"/>
          <w:caps w:val="0"/>
          <w:color w:val="auto"/>
          <w:spacing w:val="0"/>
          <w:sz w:val="32"/>
          <w:szCs w:val="32"/>
          <w:shd w:val="clear" w:color="auto" w:fill="FFFFFF"/>
          <w:lang w:eastAsia="zh-CN"/>
        </w:rPr>
        <w:t>东风路</w:t>
      </w:r>
      <w:r>
        <w:rPr>
          <w:rFonts w:hint="eastAsia" w:ascii="仿宋" w:hAnsi="仿宋" w:eastAsia="仿宋" w:cs="仿宋"/>
          <w:i w:val="0"/>
          <w:caps w:val="0"/>
          <w:color w:val="auto"/>
          <w:spacing w:val="0"/>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eastAsia="zh-CN"/>
        </w:rPr>
        <w:t>保护级别为省级，保护范围面积为</w:t>
      </w:r>
      <w:r>
        <w:rPr>
          <w:rFonts w:hint="eastAsia" w:ascii="仿宋_GB2312" w:hAnsi="仿宋_GB2312" w:eastAsia="仿宋_GB2312" w:cs="仿宋_GB2312"/>
          <w:sz w:val="32"/>
          <w:szCs w:val="32"/>
          <w:shd w:val="clear" w:color="auto" w:fill="FFFFFF"/>
          <w:lang w:val="en-US" w:eastAsia="zh-CN"/>
        </w:rPr>
        <w:t>302.90平方米（详情见附件）</w:t>
      </w:r>
      <w:r>
        <w:rPr>
          <w:rFonts w:hint="eastAsia" w:ascii="仿宋_GB2312" w:hAnsi="仿宋_GB2312" w:eastAsia="仿宋_GB2312" w:cs="仿宋_GB2312"/>
          <w:sz w:val="32"/>
          <w:szCs w:val="32"/>
          <w:shd w:val="clear" w:color="auto" w:fill="FFFFFF"/>
          <w:lang w:eastAsia="zh-CN"/>
        </w:rPr>
        <w:t>。</w:t>
      </w:r>
    </w:p>
    <w:p w14:paraId="6DD4F7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二、保护工作要求</w:t>
      </w:r>
    </w:p>
    <w:p w14:paraId="7D9A69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14:paraId="20F52A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由前述违法行为的，由所在地县级以上人民政府退役军人工作主管部门责令改正，恢复原状、原貌；造成损失的，依法承担民事责任。构成违反治安管理行为的，依法给予治安管理处罚；构成犯罪的，依法追究刑事责任。</w:t>
      </w:r>
    </w:p>
    <w:p w14:paraId="193FDF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特此公告。</w:t>
      </w:r>
    </w:p>
    <w:p w14:paraId="32D712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p>
    <w:p w14:paraId="7D3032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附件.杨善集烈士纪念园、王文明烈士纪念园、红色娘子军雕像保护范围图</w:t>
      </w:r>
    </w:p>
    <w:p w14:paraId="1FA440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p>
    <w:p w14:paraId="62C822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p>
    <w:p w14:paraId="7BB9FF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XXXXXXXXXXXXXXXXX</w:t>
      </w:r>
    </w:p>
    <w:p w14:paraId="3FD0B5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小标宋简体" w:hAnsi="方正小标宋简体" w:eastAsia="方正小标宋简体" w:cs="方正小标宋简体"/>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TM1YzA3Y2I3MDEyNzRkZGY0MGIxOWNkYzFmNmEifQ=="/>
  </w:docVars>
  <w:rsids>
    <w:rsidRoot w:val="7CF509E8"/>
    <w:rsid w:val="10EA411B"/>
    <w:rsid w:val="20251E01"/>
    <w:rsid w:val="234621CA"/>
    <w:rsid w:val="2891251A"/>
    <w:rsid w:val="29822A0B"/>
    <w:rsid w:val="2ACB067B"/>
    <w:rsid w:val="2D167636"/>
    <w:rsid w:val="32EC251B"/>
    <w:rsid w:val="33581A56"/>
    <w:rsid w:val="366D5FC0"/>
    <w:rsid w:val="4DE06DD5"/>
    <w:rsid w:val="68DF5308"/>
    <w:rsid w:val="757D4451"/>
    <w:rsid w:val="7CF5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五指山市（通什镇）</Company>
  <Pages>2</Pages>
  <Words>0</Words>
  <Characters>0</Characters>
  <Lines>0</Lines>
  <Paragraphs>0</Paragraphs>
  <TotalTime>2</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2024-05-27T03:05:00Z</dcterms:created>
  <dc:creator>WPS_1556546923</dc:creator>
  <cp:lastModifiedBy>悦诗风灵</cp:lastModifiedBy>
  <cp:lastPrinted>2025-02-14T07:34:00Z</cp:lastPrinted>
  <dcterms:modified xsi:type="dcterms:W3CDTF">2025-02-14T07:47:51Z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05E23D5D85C44261B9B35A93EDF61A95_13</vt:lpwstr>
  </property>
</Properties>
</file>