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52ED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第五次全国经济普查公报（第七号）</w:t>
      </w:r>
    </w:p>
    <w:p w14:paraId="68E1A5D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8"/>
          <w:szCs w:val="48"/>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——分</w:t>
      </w:r>
      <w:r>
        <w:rPr>
          <w:rFonts w:hint="eastAsia" w:eastAsia="方正小标宋_GBK" w:cs="Times New Roman"/>
          <w:bCs/>
          <w:color w:val="0C0C0C"/>
          <w:kern w:val="0"/>
          <w:sz w:val="44"/>
          <w:szCs w:val="44"/>
          <w:shd w:val="clear" w:color="auto" w:fill="FFFFFF"/>
          <w:lang w:val="en-US" w:eastAsia="zh-CN" w:bidi="ar"/>
        </w:rPr>
        <w:t>镇（区）</w:t>
      </w:r>
      <w:r>
        <w:rPr>
          <w:rFonts w:hint="eastAsia" w:ascii="Times New Roman" w:hAnsi="Times New Roman" w:eastAsia="方正小标宋_GBK" w:cs="Times New Roman"/>
          <w:bCs/>
          <w:color w:val="0C0C0C"/>
          <w:kern w:val="0"/>
          <w:sz w:val="44"/>
          <w:szCs w:val="44"/>
          <w:shd w:val="clear" w:color="auto" w:fill="FFFFFF"/>
          <w:lang w:val="en-US" w:eastAsia="zh-CN" w:bidi="ar"/>
        </w:rPr>
        <w:t>单位和从业人员情况</w:t>
      </w:r>
    </w:p>
    <w:p w14:paraId="134E8C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琼海市统计局</w:t>
      </w:r>
    </w:p>
    <w:p w14:paraId="47E8CB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琼海市第五次全国经济普查领导小组办公室</w:t>
      </w:r>
    </w:p>
    <w:p w14:paraId="01E7EF6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w:t>
      </w:r>
      <w:r>
        <w:rPr>
          <w:rFonts w:hint="default" w:ascii="Times New Roman" w:hAnsi="Times New Roman" w:eastAsia="楷体_GB2312" w:cs="楷体_GB2312"/>
          <w:i w:val="0"/>
          <w:caps w:val="0"/>
          <w:color w:val="0C0C0C"/>
          <w:spacing w:val="0"/>
          <w:kern w:val="0"/>
          <w:sz w:val="32"/>
          <w:szCs w:val="32"/>
          <w:highlight w:val="none"/>
          <w:lang w:val="en-US" w:eastAsia="zh-CN" w:bidi="ar"/>
        </w:rPr>
        <w:t>202</w:t>
      </w:r>
      <w:r>
        <w:rPr>
          <w:rFonts w:hint="eastAsia" w:ascii="Times New Roman" w:hAnsi="Times New Roman" w:eastAsia="楷体_GB2312" w:cs="楷体_GB2312"/>
          <w:i w:val="0"/>
          <w:caps w:val="0"/>
          <w:color w:val="0C0C0C"/>
          <w:spacing w:val="0"/>
          <w:kern w:val="0"/>
          <w:sz w:val="32"/>
          <w:szCs w:val="32"/>
          <w:highlight w:val="none"/>
          <w:lang w:val="en-US" w:eastAsia="zh-CN" w:bidi="ar"/>
        </w:rPr>
        <w:t>5</w:t>
      </w:r>
      <w:r>
        <w:rPr>
          <w:rFonts w:hint="default" w:ascii="Times New Roman" w:hAnsi="Times New Roman" w:eastAsia="楷体_GB2312" w:cs="楷体_GB2312"/>
          <w:i w:val="0"/>
          <w:caps w:val="0"/>
          <w:color w:val="0C0C0C"/>
          <w:spacing w:val="0"/>
          <w:kern w:val="0"/>
          <w:sz w:val="32"/>
          <w:szCs w:val="32"/>
          <w:highlight w:val="none"/>
          <w:lang w:val="en-US" w:eastAsia="zh-CN" w:bidi="ar"/>
        </w:rPr>
        <w:t>年</w:t>
      </w:r>
      <w:r>
        <w:rPr>
          <w:rFonts w:hint="eastAsia" w:eastAsia="楷体_GB2312" w:cs="楷体_GB2312"/>
          <w:i w:val="0"/>
          <w:caps w:val="0"/>
          <w:color w:val="0C0C0C"/>
          <w:spacing w:val="0"/>
          <w:kern w:val="0"/>
          <w:sz w:val="32"/>
          <w:szCs w:val="32"/>
          <w:highlight w:val="none"/>
          <w:lang w:val="en-US" w:eastAsia="zh-CN" w:bidi="ar"/>
        </w:rPr>
        <w:t>5</w:t>
      </w:r>
      <w:r>
        <w:rPr>
          <w:rFonts w:hint="default" w:ascii="Times New Roman" w:hAnsi="Times New Roman" w:eastAsia="楷体_GB2312" w:cs="楷体_GB2312"/>
          <w:i w:val="0"/>
          <w:caps w:val="0"/>
          <w:color w:val="0C0C0C"/>
          <w:spacing w:val="0"/>
          <w:kern w:val="0"/>
          <w:sz w:val="32"/>
          <w:szCs w:val="32"/>
          <w:highlight w:val="none"/>
          <w:lang w:val="en-US" w:eastAsia="zh-CN" w:bidi="ar"/>
        </w:rPr>
        <w:t>月</w:t>
      </w:r>
      <w:r>
        <w:rPr>
          <w:rFonts w:hint="eastAsia" w:eastAsia="楷体_GB2312" w:cs="楷体_GB2312"/>
          <w:i w:val="0"/>
          <w:caps w:val="0"/>
          <w:color w:val="0C0C0C"/>
          <w:spacing w:val="0"/>
          <w:kern w:val="0"/>
          <w:sz w:val="32"/>
          <w:szCs w:val="32"/>
          <w:highlight w:val="none"/>
          <w:lang w:val="en-US" w:eastAsia="zh-CN" w:bidi="ar"/>
        </w:rPr>
        <w:t>22</w:t>
      </w:r>
      <w:r>
        <w:rPr>
          <w:rFonts w:hint="default" w:ascii="Times New Roman" w:hAnsi="Times New Roman" w:eastAsia="楷体_GB2312" w:cs="楷体_GB2312"/>
          <w:i w:val="0"/>
          <w:caps w:val="0"/>
          <w:color w:val="0C0C0C"/>
          <w:spacing w:val="0"/>
          <w:kern w:val="0"/>
          <w:sz w:val="32"/>
          <w:szCs w:val="32"/>
          <w:highlight w:val="none"/>
          <w:lang w:val="en-US" w:eastAsia="zh-CN" w:bidi="ar"/>
        </w:rPr>
        <w:t>日</w:t>
      </w:r>
      <w:r>
        <w:rPr>
          <w:rFonts w:hint="eastAsia" w:ascii="Times New Roman" w:hAnsi="Times New Roman" w:eastAsia="楷体_GB2312" w:cs="楷体_GB2312"/>
          <w:i w:val="0"/>
          <w:caps w:val="0"/>
          <w:color w:val="0C0C0C"/>
          <w:spacing w:val="0"/>
          <w:kern w:val="0"/>
          <w:sz w:val="32"/>
          <w:szCs w:val="32"/>
          <w:highlight w:val="none"/>
          <w:lang w:val="en-US" w:eastAsia="zh-CN" w:bidi="ar"/>
        </w:rPr>
        <w:t>）</w:t>
      </w:r>
    </w:p>
    <w:p w14:paraId="1A7169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14:paraId="51E435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仿宋_GB2312" w:hAnsi="仿宋_GB2312" w:eastAsia="仿宋_GB2312" w:cs="仿宋_GB2312"/>
          <w:color w:val="0C0C0C"/>
          <w:spacing w:val="-6"/>
          <w:kern w:val="2"/>
          <w:sz w:val="32"/>
          <w:szCs w:val="32"/>
          <w:u w:val="none"/>
          <w:lang w:val="en-US" w:eastAsia="zh-CN" w:bidi="ar-SA"/>
        </w:rPr>
        <w:t xml:space="preserve">  </w:t>
      </w:r>
      <w:r>
        <w:rPr>
          <w:rFonts w:hint="eastAsia" w:ascii="仿宋_GB2312" w:hAnsi="仿宋_GB2312" w:eastAsia="仿宋_GB2312" w:cs="仿宋_GB2312"/>
          <w:i w:val="0"/>
          <w:caps w:val="0"/>
          <w:color w:val="0C0C0C"/>
          <w:spacing w:val="0"/>
          <w:kern w:val="0"/>
          <w:sz w:val="32"/>
          <w:szCs w:val="32"/>
          <w:highlight w:val="none"/>
          <w:lang w:val="en-US" w:eastAsia="zh-CN" w:bidi="ar"/>
        </w:rPr>
        <w:t xml:space="preserve"> 根据第五次全国经济普查结果，现将我市分镇（区）的第二产业和第三产业单位及从业人员基本情况公布如下：</w:t>
      </w:r>
    </w:p>
    <w:p w14:paraId="3B91C8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黑体" w:hAnsi="黑体" w:eastAsia="黑体" w:cs="黑体"/>
          <w:i w:val="0"/>
          <w:caps w:val="0"/>
          <w:color w:val="0C0C0C"/>
          <w:spacing w:val="0"/>
          <w:kern w:val="0"/>
          <w:sz w:val="32"/>
          <w:szCs w:val="32"/>
          <w:highlight w:val="none"/>
          <w:lang w:val="en-US" w:eastAsia="zh-CN" w:bidi="ar"/>
        </w:rPr>
      </w:pPr>
      <w:r>
        <w:rPr>
          <w:rFonts w:hint="eastAsia" w:ascii="仿宋_GB2312" w:hAnsi="仿宋_GB2312" w:eastAsia="仿宋_GB2312" w:cs="仿宋_GB2312"/>
          <w:b w:val="0"/>
          <w:bCs/>
          <w:i w:val="0"/>
          <w:caps w:val="0"/>
          <w:color w:val="0C0C0C"/>
          <w:spacing w:val="0"/>
          <w:kern w:val="0"/>
          <w:sz w:val="32"/>
          <w:szCs w:val="32"/>
          <w:highlight w:val="none"/>
          <w:lang w:val="en-US" w:eastAsia="zh-CN" w:bidi="ar"/>
        </w:rPr>
        <w:t xml:space="preserve">   </w:t>
      </w:r>
      <w:r>
        <w:rPr>
          <w:rFonts w:hint="eastAsia" w:ascii="仿宋_GB2312" w:hAnsi="仿宋_GB2312" w:eastAsia="仿宋_GB2312" w:cs="仿宋_GB2312"/>
          <w:i w:val="0"/>
          <w:caps w:val="0"/>
          <w:color w:val="0C0C0C"/>
          <w:spacing w:val="0"/>
          <w:kern w:val="0"/>
          <w:sz w:val="32"/>
          <w:szCs w:val="32"/>
          <w:highlight w:val="none"/>
          <w:lang w:val="en-US" w:eastAsia="zh-CN" w:bidi="ar"/>
        </w:rPr>
        <w:t xml:space="preserve"> </w:t>
      </w:r>
      <w:r>
        <w:rPr>
          <w:rFonts w:hint="eastAsia" w:ascii="黑体" w:hAnsi="黑体" w:eastAsia="黑体" w:cs="黑体"/>
          <w:i w:val="0"/>
          <w:caps w:val="0"/>
          <w:color w:val="0C0C0C"/>
          <w:spacing w:val="0"/>
          <w:kern w:val="0"/>
          <w:sz w:val="32"/>
          <w:szCs w:val="32"/>
          <w:highlight w:val="none"/>
          <w:lang w:val="en-US" w:eastAsia="zh-CN" w:bidi="ar"/>
        </w:rPr>
        <w:t>一、单位情况</w:t>
      </w:r>
      <w:bookmarkStart w:id="0" w:name="_GoBack"/>
      <w:bookmarkEnd w:id="0"/>
    </w:p>
    <w:p w14:paraId="3CE460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4" w:firstLineChars="214"/>
        <w:jc w:val="both"/>
        <w:textAlignment w:val="auto"/>
        <w:rPr>
          <w:rFonts w:hint="eastAsia" w:ascii="仿宋_GB2312" w:hAnsi="仿宋_GB2312" w:eastAsia="仿宋_GB2312" w:cs="仿宋_GB2312"/>
          <w:color w:val="0C0C0C"/>
          <w:spacing w:val="-6"/>
          <w:kern w:val="2"/>
          <w:sz w:val="32"/>
          <w:szCs w:val="32"/>
          <w:u w:val="none"/>
          <w:lang w:val="en-US" w:eastAsia="zh-CN" w:bidi="ar-SA"/>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2023年末，在第二产业和第三产业法人单位中，位居前三位的地区是：嘉积镇3306个，占全市第二产业和第三产业法人单位数的68.6%，</w:t>
      </w:r>
      <w:r>
        <w:rPr>
          <w:rFonts w:hint="eastAsia" w:ascii="仿宋_GB2312" w:hAnsi="仿宋_GB2312" w:eastAsia="仿宋_GB2312" w:cs="仿宋_GB2312"/>
          <w:i w:val="0"/>
          <w:caps w:val="0"/>
          <w:color w:val="0C0C0C"/>
          <w:spacing w:val="0"/>
          <w:kern w:val="0"/>
          <w:sz w:val="32"/>
          <w:szCs w:val="32"/>
          <w:highlight w:val="none"/>
          <w:lang w:val="en" w:eastAsia="zh-CN" w:bidi="ar"/>
        </w:rPr>
        <w:t>比2018年末增长</w:t>
      </w:r>
      <w:r>
        <w:rPr>
          <w:rFonts w:hint="eastAsia" w:ascii="仿宋_GB2312" w:hAnsi="仿宋_GB2312" w:eastAsia="仿宋_GB2312" w:cs="仿宋_GB2312"/>
          <w:i w:val="0"/>
          <w:caps w:val="0"/>
          <w:color w:val="0C0C0C"/>
          <w:spacing w:val="0"/>
          <w:kern w:val="0"/>
          <w:sz w:val="32"/>
          <w:szCs w:val="32"/>
          <w:highlight w:val="none"/>
          <w:lang w:val="en-US" w:eastAsia="zh-CN" w:bidi="ar"/>
        </w:rPr>
        <w:t>65.5%；博鳌镇320个，占6.6%，增长15.9%；中原镇253个，占5.3%，增长104.0%。</w:t>
      </w:r>
    </w:p>
    <w:p w14:paraId="4892C7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caps w:val="0"/>
          <w:color w:val="0C0C0C"/>
          <w:spacing w:val="0"/>
          <w:kern w:val="0"/>
          <w:sz w:val="32"/>
          <w:szCs w:val="32"/>
          <w:highlight w:val="none"/>
          <w:lang w:val="en" w:eastAsia="zh-CN" w:bidi="ar"/>
        </w:rPr>
      </w:pPr>
      <w:r>
        <w:rPr>
          <w:rFonts w:hint="eastAsia" w:ascii="仿宋_GB2312" w:hAnsi="仿宋_GB2312" w:eastAsia="仿宋_GB2312" w:cs="仿宋_GB2312"/>
          <w:color w:val="0C0C0C"/>
          <w:spacing w:val="-6"/>
          <w:kern w:val="2"/>
          <w:sz w:val="32"/>
          <w:szCs w:val="32"/>
          <w:u w:val="none"/>
          <w:lang w:val="en-US" w:eastAsia="zh-CN" w:bidi="ar-SA"/>
        </w:rPr>
        <w:t xml:space="preserve">    </w:t>
      </w:r>
      <w:r>
        <w:rPr>
          <w:rFonts w:hint="eastAsia" w:ascii="仿宋_GB2312" w:hAnsi="仿宋_GB2312" w:eastAsia="仿宋_GB2312" w:cs="仿宋_GB2312"/>
          <w:i w:val="0"/>
          <w:caps w:val="0"/>
          <w:color w:val="0C0C0C"/>
          <w:spacing w:val="0"/>
          <w:kern w:val="0"/>
          <w:sz w:val="32"/>
          <w:szCs w:val="32"/>
          <w:highlight w:val="none"/>
          <w:lang w:val="en-US" w:eastAsia="zh-CN" w:bidi="ar"/>
        </w:rPr>
        <w:t>2023年末，第二产业和第三产业产业活动单位</w:t>
      </w:r>
      <w:r>
        <w:rPr>
          <w:rStyle w:val="13"/>
          <w:rFonts w:hint="eastAsia" w:ascii="仿宋_GB2312" w:hAnsi="仿宋_GB2312" w:eastAsia="仿宋_GB2312" w:cs="仿宋_GB2312"/>
          <w:i w:val="0"/>
          <w:caps w:val="0"/>
          <w:color w:val="0C0C0C"/>
          <w:spacing w:val="0"/>
          <w:kern w:val="0"/>
          <w:sz w:val="32"/>
          <w:szCs w:val="32"/>
          <w:highlight w:val="none"/>
          <w:lang w:val="en-US" w:eastAsia="zh-CN" w:bidi="ar"/>
        </w:rPr>
        <w:footnoteReference w:id="0"/>
      </w:r>
      <w:r>
        <w:rPr>
          <w:rFonts w:hint="eastAsia" w:ascii="仿宋_GB2312" w:hAnsi="仿宋_GB2312" w:eastAsia="仿宋_GB2312" w:cs="仿宋_GB2312"/>
          <w:i w:val="0"/>
          <w:caps w:val="0"/>
          <w:color w:val="0C0C0C"/>
          <w:spacing w:val="0"/>
          <w:kern w:val="0"/>
          <w:sz w:val="32"/>
          <w:szCs w:val="32"/>
          <w:highlight w:val="none"/>
          <w:lang w:val="en-US" w:eastAsia="zh-CN" w:bidi="ar"/>
        </w:rPr>
        <w:t>中，位居前三位的地区是：嘉积镇3827个，占68.3%；博鳌镇355个，占6.3%；中原镇297个，占5.3%。</w:t>
      </w:r>
    </w:p>
    <w:p w14:paraId="3964D7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 xml:space="preserve">   按地区分组的单位情况详见表7-1。</w:t>
      </w:r>
    </w:p>
    <w:p w14:paraId="634CC9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黑体" w:hAnsi="黑体" w:eastAsia="黑体" w:cs="黑体"/>
          <w:color w:val="0C0C0C"/>
          <w:sz w:val="32"/>
          <w:szCs w:val="32"/>
          <w:highlight w:val="none"/>
        </w:rPr>
      </w:pPr>
      <w:r>
        <w:rPr>
          <w:rFonts w:hint="eastAsia" w:ascii="黑体" w:hAnsi="黑体" w:eastAsia="黑体" w:cs="黑体"/>
          <w:i w:val="0"/>
          <w:caps w:val="0"/>
          <w:color w:val="0C0C0C"/>
          <w:spacing w:val="0"/>
          <w:kern w:val="0"/>
          <w:sz w:val="32"/>
          <w:szCs w:val="32"/>
          <w:highlight w:val="none"/>
          <w:lang w:val="en-US" w:eastAsia="zh-CN" w:bidi="ar"/>
        </w:rPr>
        <w:t>二、从业人员</w:t>
      </w:r>
    </w:p>
    <w:p w14:paraId="3AA141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color w:val="0C0C0C"/>
          <w:spacing w:val="-6"/>
          <w:kern w:val="2"/>
          <w:sz w:val="32"/>
          <w:szCs w:val="32"/>
          <w:u w:val="none"/>
          <w:lang w:val="en-US" w:eastAsia="zh-CN" w:bidi="ar-SA"/>
        </w:rPr>
        <w:t xml:space="preserve">    </w:t>
      </w:r>
      <w:r>
        <w:rPr>
          <w:rFonts w:hint="eastAsia" w:ascii="仿宋_GB2312" w:hAnsi="仿宋_GB2312" w:eastAsia="仿宋_GB2312" w:cs="仿宋_GB2312"/>
          <w:i w:val="0"/>
          <w:caps w:val="0"/>
          <w:color w:val="0C0C0C"/>
          <w:spacing w:val="0"/>
          <w:kern w:val="0"/>
          <w:sz w:val="32"/>
          <w:szCs w:val="32"/>
          <w:highlight w:val="none"/>
          <w:lang w:val="en-US" w:eastAsia="zh-CN" w:bidi="ar"/>
        </w:rPr>
        <w:t>2023年末，在第二产业和第三产业法人单位从业人员中，位居前三位的地区是：嘉积镇36782人，占61.0%；中原镇8563人，占14.2%；博鳌镇4110人，占6.8%。</w:t>
      </w:r>
    </w:p>
    <w:p w14:paraId="59B647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按地区分组的法人单位从业人员情况详见表7-2。</w:t>
      </w:r>
    </w:p>
    <w:p w14:paraId="5D89FA9C">
      <w:pPr>
        <w:keepNext w:val="0"/>
        <w:keepLines w:val="0"/>
        <w:pageBreakBefore w:val="0"/>
        <w:widowControl/>
        <w:kinsoku/>
        <w:wordWrap/>
        <w:overflowPunct/>
        <w:topLinePunct w:val="0"/>
        <w:autoSpaceDE/>
        <w:autoSpaceDN/>
        <w:bidi w:val="0"/>
        <w:adjustRightInd/>
        <w:snapToGrid/>
        <w:spacing w:line="375" w:lineRule="atLeast"/>
        <w:jc w:val="center"/>
        <w:textAlignment w:val="center"/>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表</w:t>
      </w:r>
      <w:r>
        <w:rPr>
          <w:rFonts w:ascii="Times New Roman" w:hAnsi="Times New Roman" w:eastAsia="宋体" w:cs="Times New Roman"/>
          <w:b/>
          <w:bCs/>
          <w:color w:val="333333"/>
          <w:kern w:val="0"/>
          <w:sz w:val="24"/>
          <w:szCs w:val="24"/>
        </w:rPr>
        <w:t>7-1</w:t>
      </w:r>
      <w:r>
        <w:rPr>
          <w:rFonts w:hint="eastAsia" w:ascii="宋体" w:hAnsi="宋体" w:eastAsia="宋体" w:cs="宋体"/>
          <w:b/>
          <w:bCs/>
          <w:color w:val="333333"/>
          <w:kern w:val="0"/>
          <w:sz w:val="24"/>
          <w:szCs w:val="24"/>
        </w:rPr>
        <w:t>　按</w:t>
      </w:r>
      <w:r>
        <w:rPr>
          <w:rFonts w:hint="eastAsia" w:ascii="宋体" w:hAnsi="宋体" w:eastAsia="宋体" w:cs="宋体"/>
          <w:b/>
          <w:bCs/>
          <w:color w:val="333333"/>
          <w:kern w:val="0"/>
          <w:sz w:val="24"/>
          <w:szCs w:val="24"/>
          <w:lang w:eastAsia="zh-CN"/>
        </w:rPr>
        <w:t>镇（区）</w:t>
      </w:r>
      <w:r>
        <w:rPr>
          <w:rFonts w:hint="eastAsia" w:ascii="宋体" w:hAnsi="宋体" w:eastAsia="宋体" w:cs="宋体"/>
          <w:b/>
          <w:bCs/>
          <w:color w:val="333333"/>
          <w:kern w:val="0"/>
          <w:sz w:val="24"/>
          <w:szCs w:val="24"/>
        </w:rPr>
        <w:t>分组的法人单位和产业活动单位</w:t>
      </w:r>
    </w:p>
    <w:tbl>
      <w:tblPr>
        <w:tblStyle w:val="11"/>
        <w:tblW w:w="8306" w:type="dxa"/>
        <w:jc w:val="center"/>
        <w:tblLayout w:type="fixed"/>
        <w:tblCellMar>
          <w:top w:w="0" w:type="dxa"/>
          <w:left w:w="0" w:type="dxa"/>
          <w:bottom w:w="0" w:type="dxa"/>
          <w:right w:w="0" w:type="dxa"/>
        </w:tblCellMar>
      </w:tblPr>
      <w:tblGrid>
        <w:gridCol w:w="2647"/>
        <w:gridCol w:w="1416"/>
        <w:gridCol w:w="1414"/>
        <w:gridCol w:w="1416"/>
        <w:gridCol w:w="1413"/>
      </w:tblGrid>
      <w:tr w14:paraId="2F3D159D">
        <w:tblPrEx>
          <w:tblCellMar>
            <w:top w:w="0" w:type="dxa"/>
            <w:left w:w="0" w:type="dxa"/>
            <w:bottom w:w="0" w:type="dxa"/>
            <w:right w:w="0" w:type="dxa"/>
          </w:tblCellMar>
        </w:tblPrEx>
        <w:trPr>
          <w:trHeight w:val="393" w:hRule="atLeast"/>
          <w:tblHeader/>
          <w:jc w:val="center"/>
        </w:trPr>
        <w:tc>
          <w:tcPr>
            <w:tcW w:w="2647" w:type="dxa"/>
            <w:vMerge w:val="restart"/>
            <w:tcBorders>
              <w:top w:val="single" w:color="000000" w:sz="12" w:space="0"/>
              <w:left w:val="nil"/>
              <w:bottom w:val="single" w:color="000000" w:sz="8" w:space="0"/>
              <w:right w:val="single" w:color="auto" w:sz="8" w:space="0"/>
            </w:tcBorders>
            <w:vAlign w:val="center"/>
          </w:tcPr>
          <w:p w14:paraId="70235C18">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2830" w:type="dxa"/>
            <w:gridSpan w:val="2"/>
            <w:tcBorders>
              <w:top w:val="single" w:color="000000" w:sz="12" w:space="0"/>
              <w:left w:val="nil"/>
              <w:bottom w:val="single" w:color="000000" w:sz="8" w:space="0"/>
              <w:right w:val="single" w:color="auto" w:sz="8" w:space="0"/>
            </w:tcBorders>
            <w:vAlign w:val="center"/>
          </w:tcPr>
          <w:p w14:paraId="529CC96C">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法人单位</w:t>
            </w:r>
          </w:p>
        </w:tc>
        <w:tc>
          <w:tcPr>
            <w:tcW w:w="2829" w:type="dxa"/>
            <w:gridSpan w:val="2"/>
            <w:tcBorders>
              <w:top w:val="single" w:color="000000" w:sz="12" w:space="0"/>
              <w:left w:val="nil"/>
              <w:bottom w:val="single" w:color="000000" w:sz="8" w:space="0"/>
              <w:right w:val="nil"/>
            </w:tcBorders>
            <w:vAlign w:val="center"/>
          </w:tcPr>
          <w:p w14:paraId="50745FFB">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产业活动单位</w:t>
            </w:r>
          </w:p>
        </w:tc>
      </w:tr>
      <w:tr w14:paraId="4990DD9C">
        <w:tblPrEx>
          <w:tblCellMar>
            <w:top w:w="0" w:type="dxa"/>
            <w:left w:w="0" w:type="dxa"/>
            <w:bottom w:w="0" w:type="dxa"/>
            <w:right w:w="0" w:type="dxa"/>
          </w:tblCellMar>
        </w:tblPrEx>
        <w:trPr>
          <w:trHeight w:val="467" w:hRule="atLeast"/>
          <w:tblHeader/>
          <w:jc w:val="center"/>
        </w:trPr>
        <w:tc>
          <w:tcPr>
            <w:tcW w:w="2647" w:type="dxa"/>
            <w:vMerge w:val="continue"/>
            <w:tcBorders>
              <w:top w:val="single" w:color="000000" w:sz="12" w:space="0"/>
              <w:left w:val="nil"/>
              <w:bottom w:val="single" w:color="000000" w:sz="8" w:space="0"/>
              <w:right w:val="single" w:color="auto" w:sz="8" w:space="0"/>
            </w:tcBorders>
            <w:vAlign w:val="center"/>
          </w:tcPr>
          <w:p w14:paraId="1BB609C9">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416" w:type="dxa"/>
            <w:tcBorders>
              <w:top w:val="nil"/>
              <w:left w:val="nil"/>
              <w:bottom w:val="single" w:color="000000" w:sz="8" w:space="0"/>
              <w:right w:val="single" w:color="auto" w:sz="8" w:space="0"/>
            </w:tcBorders>
            <w:vAlign w:val="center"/>
          </w:tcPr>
          <w:p w14:paraId="02FCC8F7">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数量（个）</w:t>
            </w:r>
          </w:p>
        </w:tc>
        <w:tc>
          <w:tcPr>
            <w:tcW w:w="1414" w:type="dxa"/>
            <w:tcBorders>
              <w:top w:val="nil"/>
              <w:left w:val="nil"/>
              <w:bottom w:val="single" w:color="000000" w:sz="8" w:space="0"/>
              <w:right w:val="single" w:color="auto" w:sz="8" w:space="0"/>
            </w:tcBorders>
            <w:vAlign w:val="center"/>
          </w:tcPr>
          <w:p w14:paraId="677FBFB4">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比重（%）</w:t>
            </w:r>
          </w:p>
        </w:tc>
        <w:tc>
          <w:tcPr>
            <w:tcW w:w="1416" w:type="dxa"/>
            <w:tcBorders>
              <w:top w:val="nil"/>
              <w:left w:val="nil"/>
              <w:bottom w:val="single" w:color="000000" w:sz="8" w:space="0"/>
              <w:right w:val="single" w:color="auto" w:sz="8" w:space="0"/>
            </w:tcBorders>
            <w:vAlign w:val="center"/>
          </w:tcPr>
          <w:p w14:paraId="702040E1">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数量（个）</w:t>
            </w:r>
          </w:p>
        </w:tc>
        <w:tc>
          <w:tcPr>
            <w:tcW w:w="1413" w:type="dxa"/>
            <w:tcBorders>
              <w:top w:val="nil"/>
              <w:left w:val="nil"/>
              <w:bottom w:val="single" w:color="000000" w:sz="8" w:space="0"/>
              <w:right w:val="nil"/>
            </w:tcBorders>
            <w:vAlign w:val="center"/>
          </w:tcPr>
          <w:p w14:paraId="70B37DF1">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比重（%）</w:t>
            </w:r>
          </w:p>
        </w:tc>
      </w:tr>
      <w:tr w14:paraId="6C8F22A8">
        <w:tblPrEx>
          <w:tblCellMar>
            <w:top w:w="0" w:type="dxa"/>
            <w:left w:w="0" w:type="dxa"/>
            <w:bottom w:w="0" w:type="dxa"/>
            <w:right w:w="0" w:type="dxa"/>
          </w:tblCellMar>
        </w:tblPrEx>
        <w:trPr>
          <w:trHeight w:val="283" w:hRule="atLeast"/>
          <w:jc w:val="center"/>
        </w:trPr>
        <w:tc>
          <w:tcPr>
            <w:tcW w:w="2647" w:type="dxa"/>
            <w:tcBorders>
              <w:top w:val="nil"/>
              <w:left w:val="nil"/>
              <w:bottom w:val="nil"/>
              <w:right w:val="single" w:color="auto" w:sz="8" w:space="0"/>
            </w:tcBorders>
            <w:vAlign w:val="center"/>
          </w:tcPr>
          <w:p w14:paraId="11DE24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1416" w:type="dxa"/>
            <w:tcBorders>
              <w:top w:val="nil"/>
              <w:left w:val="nil"/>
              <w:bottom w:val="nil"/>
              <w:right w:val="single" w:color="auto" w:sz="8" w:space="0"/>
            </w:tcBorders>
            <w:vAlign w:val="center"/>
          </w:tcPr>
          <w:p w14:paraId="22FB49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b/>
                <w:bCs/>
                <w:color w:val="0C0C0C"/>
                <w:kern w:val="2"/>
                <w:sz w:val="21"/>
                <w:szCs w:val="21"/>
                <w:highlight w:val="none"/>
                <w:lang w:val="en-US" w:eastAsia="zh-CN" w:bidi="ar-SA"/>
              </w:rPr>
              <w:t>4819</w:t>
            </w:r>
          </w:p>
        </w:tc>
        <w:tc>
          <w:tcPr>
            <w:tcW w:w="1414" w:type="dxa"/>
            <w:tcBorders>
              <w:top w:val="nil"/>
              <w:left w:val="nil"/>
              <w:bottom w:val="nil"/>
              <w:right w:val="single" w:color="auto" w:sz="8" w:space="0"/>
            </w:tcBorders>
            <w:vAlign w:val="center"/>
          </w:tcPr>
          <w:p w14:paraId="1C6C53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b/>
                <w:bCs/>
                <w:color w:val="0C0C0C"/>
                <w:kern w:val="2"/>
                <w:sz w:val="21"/>
                <w:szCs w:val="21"/>
                <w:highlight w:val="none"/>
                <w:lang w:val="en-US" w:eastAsia="zh-CN" w:bidi="ar-SA"/>
              </w:rPr>
              <w:t>100</w:t>
            </w:r>
          </w:p>
        </w:tc>
        <w:tc>
          <w:tcPr>
            <w:tcW w:w="1416" w:type="dxa"/>
            <w:tcBorders>
              <w:top w:val="nil"/>
              <w:left w:val="nil"/>
              <w:bottom w:val="nil"/>
              <w:right w:val="single" w:color="auto" w:sz="8" w:space="0"/>
            </w:tcBorders>
            <w:vAlign w:val="center"/>
          </w:tcPr>
          <w:p w14:paraId="318C99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b/>
                <w:bCs/>
                <w:color w:val="0C0C0C"/>
                <w:kern w:val="2"/>
                <w:sz w:val="21"/>
                <w:szCs w:val="21"/>
                <w:highlight w:val="none"/>
                <w:lang w:val="en-US" w:eastAsia="zh-CN" w:bidi="ar-SA"/>
              </w:rPr>
              <w:t>5600</w:t>
            </w:r>
          </w:p>
        </w:tc>
        <w:tc>
          <w:tcPr>
            <w:tcW w:w="1413" w:type="dxa"/>
            <w:tcBorders>
              <w:top w:val="nil"/>
              <w:left w:val="nil"/>
              <w:bottom w:val="nil"/>
              <w:right w:val="nil"/>
            </w:tcBorders>
            <w:vAlign w:val="center"/>
          </w:tcPr>
          <w:p w14:paraId="3441692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b/>
                <w:bCs/>
                <w:color w:val="0C0C0C"/>
                <w:kern w:val="2"/>
                <w:sz w:val="21"/>
                <w:szCs w:val="21"/>
                <w:highlight w:val="none"/>
                <w:lang w:val="en-US" w:eastAsia="zh-CN" w:bidi="ar-SA"/>
              </w:rPr>
              <w:t>100</w:t>
            </w:r>
          </w:p>
        </w:tc>
      </w:tr>
      <w:tr w14:paraId="1F478B33">
        <w:tblPrEx>
          <w:tblCellMar>
            <w:top w:w="0" w:type="dxa"/>
            <w:left w:w="0" w:type="dxa"/>
            <w:bottom w:w="0" w:type="dxa"/>
            <w:right w:w="0" w:type="dxa"/>
          </w:tblCellMar>
        </w:tblPrEx>
        <w:trPr>
          <w:trHeight w:val="283" w:hRule="atLeast"/>
          <w:jc w:val="center"/>
        </w:trPr>
        <w:tc>
          <w:tcPr>
            <w:tcW w:w="2647" w:type="dxa"/>
            <w:tcBorders>
              <w:top w:val="nil"/>
              <w:left w:val="nil"/>
              <w:bottom w:val="nil"/>
              <w:right w:val="single" w:color="auto" w:sz="8" w:space="0"/>
            </w:tcBorders>
            <w:vAlign w:val="center"/>
          </w:tcPr>
          <w:p w14:paraId="44FA6D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嘉积镇</w:t>
            </w:r>
          </w:p>
        </w:tc>
        <w:tc>
          <w:tcPr>
            <w:tcW w:w="1416" w:type="dxa"/>
            <w:tcBorders>
              <w:top w:val="nil"/>
              <w:left w:val="nil"/>
              <w:bottom w:val="nil"/>
              <w:right w:val="single" w:color="auto" w:sz="8" w:space="0"/>
            </w:tcBorders>
            <w:vAlign w:val="center"/>
          </w:tcPr>
          <w:p w14:paraId="22D1B8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3306</w:t>
            </w:r>
          </w:p>
        </w:tc>
        <w:tc>
          <w:tcPr>
            <w:tcW w:w="1414" w:type="dxa"/>
            <w:tcBorders>
              <w:top w:val="nil"/>
              <w:left w:val="nil"/>
              <w:bottom w:val="nil"/>
              <w:right w:val="single" w:color="auto" w:sz="8" w:space="0"/>
            </w:tcBorders>
            <w:vAlign w:val="center"/>
          </w:tcPr>
          <w:p w14:paraId="4434053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68.6 </w:t>
            </w:r>
          </w:p>
        </w:tc>
        <w:tc>
          <w:tcPr>
            <w:tcW w:w="1416" w:type="dxa"/>
            <w:tcBorders>
              <w:top w:val="nil"/>
              <w:left w:val="nil"/>
              <w:bottom w:val="nil"/>
              <w:right w:val="single" w:color="auto" w:sz="8" w:space="0"/>
            </w:tcBorders>
            <w:vAlign w:val="center"/>
          </w:tcPr>
          <w:p w14:paraId="504275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3827</w:t>
            </w:r>
          </w:p>
        </w:tc>
        <w:tc>
          <w:tcPr>
            <w:tcW w:w="1413" w:type="dxa"/>
            <w:tcBorders>
              <w:top w:val="nil"/>
              <w:left w:val="nil"/>
              <w:bottom w:val="nil"/>
              <w:right w:val="nil"/>
            </w:tcBorders>
            <w:vAlign w:val="center"/>
          </w:tcPr>
          <w:p w14:paraId="10092B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68.3 </w:t>
            </w:r>
          </w:p>
        </w:tc>
      </w:tr>
      <w:tr w14:paraId="123BAE79">
        <w:tblPrEx>
          <w:tblCellMar>
            <w:top w:w="0" w:type="dxa"/>
            <w:left w:w="0" w:type="dxa"/>
            <w:bottom w:w="0" w:type="dxa"/>
            <w:right w:w="0" w:type="dxa"/>
          </w:tblCellMar>
        </w:tblPrEx>
        <w:trPr>
          <w:trHeight w:val="283" w:hRule="atLeast"/>
          <w:jc w:val="center"/>
        </w:trPr>
        <w:tc>
          <w:tcPr>
            <w:tcW w:w="2647" w:type="dxa"/>
            <w:tcBorders>
              <w:top w:val="nil"/>
              <w:left w:val="nil"/>
              <w:bottom w:val="nil"/>
              <w:right w:val="single" w:color="auto" w:sz="8" w:space="0"/>
            </w:tcBorders>
            <w:vAlign w:val="center"/>
          </w:tcPr>
          <w:p w14:paraId="607FCA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万泉镇</w:t>
            </w:r>
          </w:p>
        </w:tc>
        <w:tc>
          <w:tcPr>
            <w:tcW w:w="1416" w:type="dxa"/>
            <w:tcBorders>
              <w:top w:val="nil"/>
              <w:left w:val="nil"/>
              <w:bottom w:val="nil"/>
              <w:right w:val="single" w:color="auto" w:sz="8" w:space="0"/>
            </w:tcBorders>
            <w:vAlign w:val="center"/>
          </w:tcPr>
          <w:p w14:paraId="1DAF54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96</w:t>
            </w:r>
          </w:p>
        </w:tc>
        <w:tc>
          <w:tcPr>
            <w:tcW w:w="1414" w:type="dxa"/>
            <w:tcBorders>
              <w:top w:val="nil"/>
              <w:left w:val="nil"/>
              <w:bottom w:val="nil"/>
              <w:right w:val="single" w:color="auto" w:sz="8" w:space="0"/>
            </w:tcBorders>
            <w:vAlign w:val="center"/>
          </w:tcPr>
          <w:p w14:paraId="6EB88E0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2.0 </w:t>
            </w:r>
          </w:p>
        </w:tc>
        <w:tc>
          <w:tcPr>
            <w:tcW w:w="1416" w:type="dxa"/>
            <w:tcBorders>
              <w:top w:val="nil"/>
              <w:left w:val="nil"/>
              <w:bottom w:val="nil"/>
              <w:right w:val="single" w:color="auto" w:sz="8" w:space="0"/>
            </w:tcBorders>
            <w:vAlign w:val="center"/>
          </w:tcPr>
          <w:p w14:paraId="1B1C7D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109</w:t>
            </w:r>
          </w:p>
        </w:tc>
        <w:tc>
          <w:tcPr>
            <w:tcW w:w="1413" w:type="dxa"/>
            <w:tcBorders>
              <w:top w:val="nil"/>
              <w:left w:val="nil"/>
              <w:bottom w:val="nil"/>
              <w:right w:val="nil"/>
            </w:tcBorders>
            <w:vAlign w:val="center"/>
          </w:tcPr>
          <w:p w14:paraId="58868C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1.9 </w:t>
            </w:r>
          </w:p>
        </w:tc>
      </w:tr>
      <w:tr w14:paraId="2D9694C0">
        <w:tblPrEx>
          <w:tblCellMar>
            <w:top w:w="0" w:type="dxa"/>
            <w:left w:w="0" w:type="dxa"/>
            <w:bottom w:w="0" w:type="dxa"/>
            <w:right w:w="0" w:type="dxa"/>
          </w:tblCellMar>
        </w:tblPrEx>
        <w:trPr>
          <w:trHeight w:val="283" w:hRule="atLeast"/>
          <w:jc w:val="center"/>
        </w:trPr>
        <w:tc>
          <w:tcPr>
            <w:tcW w:w="2647" w:type="dxa"/>
            <w:tcBorders>
              <w:top w:val="nil"/>
              <w:left w:val="nil"/>
              <w:bottom w:val="nil"/>
              <w:right w:val="single" w:color="auto" w:sz="8" w:space="0"/>
            </w:tcBorders>
            <w:vAlign w:val="center"/>
          </w:tcPr>
          <w:p w14:paraId="7BB67C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石壁镇</w:t>
            </w:r>
          </w:p>
        </w:tc>
        <w:tc>
          <w:tcPr>
            <w:tcW w:w="1416" w:type="dxa"/>
            <w:tcBorders>
              <w:top w:val="nil"/>
              <w:left w:val="nil"/>
              <w:bottom w:val="nil"/>
              <w:right w:val="single" w:color="auto" w:sz="8" w:space="0"/>
            </w:tcBorders>
            <w:vAlign w:val="center"/>
          </w:tcPr>
          <w:p w14:paraId="120B3A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91</w:t>
            </w:r>
          </w:p>
        </w:tc>
        <w:tc>
          <w:tcPr>
            <w:tcW w:w="1414" w:type="dxa"/>
            <w:tcBorders>
              <w:top w:val="nil"/>
              <w:left w:val="nil"/>
              <w:bottom w:val="nil"/>
              <w:right w:val="single" w:color="auto" w:sz="8" w:space="0"/>
            </w:tcBorders>
            <w:vAlign w:val="center"/>
          </w:tcPr>
          <w:p w14:paraId="36A504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1.9 </w:t>
            </w:r>
          </w:p>
        </w:tc>
        <w:tc>
          <w:tcPr>
            <w:tcW w:w="1416" w:type="dxa"/>
            <w:tcBorders>
              <w:top w:val="nil"/>
              <w:left w:val="nil"/>
              <w:bottom w:val="nil"/>
              <w:right w:val="single" w:color="auto" w:sz="8" w:space="0"/>
            </w:tcBorders>
            <w:vAlign w:val="center"/>
          </w:tcPr>
          <w:p w14:paraId="0E0DDC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99</w:t>
            </w:r>
          </w:p>
        </w:tc>
        <w:tc>
          <w:tcPr>
            <w:tcW w:w="1413" w:type="dxa"/>
            <w:tcBorders>
              <w:top w:val="nil"/>
              <w:left w:val="nil"/>
              <w:bottom w:val="nil"/>
              <w:right w:val="nil"/>
            </w:tcBorders>
            <w:vAlign w:val="center"/>
          </w:tcPr>
          <w:p w14:paraId="4A5C48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1.8 </w:t>
            </w:r>
          </w:p>
        </w:tc>
      </w:tr>
      <w:tr w14:paraId="206D2A00">
        <w:tblPrEx>
          <w:tblCellMar>
            <w:top w:w="0" w:type="dxa"/>
            <w:left w:w="0" w:type="dxa"/>
            <w:bottom w:w="0" w:type="dxa"/>
            <w:right w:w="0" w:type="dxa"/>
          </w:tblCellMar>
        </w:tblPrEx>
        <w:trPr>
          <w:trHeight w:val="283" w:hRule="atLeast"/>
          <w:jc w:val="center"/>
        </w:trPr>
        <w:tc>
          <w:tcPr>
            <w:tcW w:w="2647" w:type="dxa"/>
            <w:tcBorders>
              <w:top w:val="nil"/>
              <w:left w:val="nil"/>
              <w:bottom w:val="nil"/>
              <w:right w:val="single" w:color="auto" w:sz="8" w:space="0"/>
            </w:tcBorders>
            <w:vAlign w:val="center"/>
          </w:tcPr>
          <w:p w14:paraId="63B2A1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中原镇</w:t>
            </w:r>
          </w:p>
        </w:tc>
        <w:tc>
          <w:tcPr>
            <w:tcW w:w="1416" w:type="dxa"/>
            <w:tcBorders>
              <w:top w:val="nil"/>
              <w:left w:val="nil"/>
              <w:bottom w:val="nil"/>
              <w:right w:val="single" w:color="auto" w:sz="8" w:space="0"/>
            </w:tcBorders>
            <w:vAlign w:val="center"/>
          </w:tcPr>
          <w:p w14:paraId="693ABC0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253</w:t>
            </w:r>
          </w:p>
        </w:tc>
        <w:tc>
          <w:tcPr>
            <w:tcW w:w="1414" w:type="dxa"/>
            <w:tcBorders>
              <w:top w:val="nil"/>
              <w:left w:val="nil"/>
              <w:bottom w:val="nil"/>
              <w:right w:val="single" w:color="auto" w:sz="8" w:space="0"/>
            </w:tcBorders>
            <w:vAlign w:val="center"/>
          </w:tcPr>
          <w:p w14:paraId="76F9AC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5.3 </w:t>
            </w:r>
          </w:p>
        </w:tc>
        <w:tc>
          <w:tcPr>
            <w:tcW w:w="1416" w:type="dxa"/>
            <w:tcBorders>
              <w:top w:val="nil"/>
              <w:left w:val="nil"/>
              <w:bottom w:val="nil"/>
              <w:right w:val="single" w:color="auto" w:sz="8" w:space="0"/>
            </w:tcBorders>
            <w:vAlign w:val="center"/>
          </w:tcPr>
          <w:p w14:paraId="744FD3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297</w:t>
            </w:r>
          </w:p>
        </w:tc>
        <w:tc>
          <w:tcPr>
            <w:tcW w:w="1413" w:type="dxa"/>
            <w:tcBorders>
              <w:top w:val="nil"/>
              <w:left w:val="nil"/>
              <w:bottom w:val="nil"/>
              <w:right w:val="nil"/>
            </w:tcBorders>
            <w:vAlign w:val="center"/>
          </w:tcPr>
          <w:p w14:paraId="3E7E7E6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5.3 </w:t>
            </w:r>
          </w:p>
        </w:tc>
      </w:tr>
      <w:tr w14:paraId="788B8ECD">
        <w:tblPrEx>
          <w:tblCellMar>
            <w:top w:w="0" w:type="dxa"/>
            <w:left w:w="0" w:type="dxa"/>
            <w:bottom w:w="0" w:type="dxa"/>
            <w:right w:w="0" w:type="dxa"/>
          </w:tblCellMar>
        </w:tblPrEx>
        <w:trPr>
          <w:trHeight w:val="283" w:hRule="atLeast"/>
          <w:jc w:val="center"/>
        </w:trPr>
        <w:tc>
          <w:tcPr>
            <w:tcW w:w="2647" w:type="dxa"/>
            <w:tcBorders>
              <w:top w:val="nil"/>
              <w:left w:val="nil"/>
              <w:bottom w:val="nil"/>
              <w:right w:val="single" w:color="auto" w:sz="8" w:space="0"/>
            </w:tcBorders>
            <w:vAlign w:val="center"/>
          </w:tcPr>
          <w:p w14:paraId="17FFCA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博鳌镇</w:t>
            </w:r>
          </w:p>
        </w:tc>
        <w:tc>
          <w:tcPr>
            <w:tcW w:w="1416" w:type="dxa"/>
            <w:tcBorders>
              <w:top w:val="nil"/>
              <w:left w:val="nil"/>
              <w:bottom w:val="nil"/>
              <w:right w:val="single" w:color="auto" w:sz="8" w:space="0"/>
            </w:tcBorders>
            <w:vAlign w:val="center"/>
          </w:tcPr>
          <w:p w14:paraId="0E53CB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320</w:t>
            </w:r>
          </w:p>
        </w:tc>
        <w:tc>
          <w:tcPr>
            <w:tcW w:w="1414" w:type="dxa"/>
            <w:tcBorders>
              <w:top w:val="nil"/>
              <w:left w:val="nil"/>
              <w:bottom w:val="nil"/>
              <w:right w:val="single" w:color="auto" w:sz="8" w:space="0"/>
            </w:tcBorders>
            <w:vAlign w:val="center"/>
          </w:tcPr>
          <w:p w14:paraId="4203E6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6.6 </w:t>
            </w:r>
          </w:p>
        </w:tc>
        <w:tc>
          <w:tcPr>
            <w:tcW w:w="1416" w:type="dxa"/>
            <w:tcBorders>
              <w:top w:val="nil"/>
              <w:left w:val="nil"/>
              <w:bottom w:val="nil"/>
              <w:right w:val="single" w:color="auto" w:sz="8" w:space="0"/>
            </w:tcBorders>
            <w:vAlign w:val="center"/>
          </w:tcPr>
          <w:p w14:paraId="0654961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355</w:t>
            </w:r>
          </w:p>
        </w:tc>
        <w:tc>
          <w:tcPr>
            <w:tcW w:w="1413" w:type="dxa"/>
            <w:tcBorders>
              <w:top w:val="nil"/>
              <w:left w:val="nil"/>
              <w:bottom w:val="nil"/>
              <w:right w:val="nil"/>
            </w:tcBorders>
            <w:vAlign w:val="center"/>
          </w:tcPr>
          <w:p w14:paraId="343010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6.3 </w:t>
            </w:r>
          </w:p>
        </w:tc>
      </w:tr>
      <w:tr w14:paraId="23079AB8">
        <w:tblPrEx>
          <w:tblCellMar>
            <w:top w:w="0" w:type="dxa"/>
            <w:left w:w="0" w:type="dxa"/>
            <w:bottom w:w="0" w:type="dxa"/>
            <w:right w:w="0" w:type="dxa"/>
          </w:tblCellMar>
        </w:tblPrEx>
        <w:trPr>
          <w:trHeight w:val="283" w:hRule="atLeast"/>
          <w:jc w:val="center"/>
        </w:trPr>
        <w:tc>
          <w:tcPr>
            <w:tcW w:w="2647" w:type="dxa"/>
            <w:tcBorders>
              <w:top w:val="nil"/>
              <w:left w:val="nil"/>
              <w:bottom w:val="nil"/>
              <w:right w:val="single" w:color="auto" w:sz="8" w:space="0"/>
            </w:tcBorders>
            <w:vAlign w:val="center"/>
          </w:tcPr>
          <w:p w14:paraId="0DE339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阳江镇</w:t>
            </w:r>
          </w:p>
        </w:tc>
        <w:tc>
          <w:tcPr>
            <w:tcW w:w="1416" w:type="dxa"/>
            <w:tcBorders>
              <w:top w:val="nil"/>
              <w:left w:val="nil"/>
              <w:bottom w:val="nil"/>
              <w:right w:val="single" w:color="auto" w:sz="8" w:space="0"/>
            </w:tcBorders>
            <w:vAlign w:val="center"/>
          </w:tcPr>
          <w:p w14:paraId="6ED8FC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71</w:t>
            </w:r>
          </w:p>
        </w:tc>
        <w:tc>
          <w:tcPr>
            <w:tcW w:w="1414" w:type="dxa"/>
            <w:tcBorders>
              <w:top w:val="nil"/>
              <w:left w:val="nil"/>
              <w:bottom w:val="nil"/>
              <w:right w:val="single" w:color="auto" w:sz="8" w:space="0"/>
            </w:tcBorders>
            <w:vAlign w:val="center"/>
          </w:tcPr>
          <w:p w14:paraId="7CBBE3D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1.5 </w:t>
            </w:r>
          </w:p>
        </w:tc>
        <w:tc>
          <w:tcPr>
            <w:tcW w:w="1416" w:type="dxa"/>
            <w:tcBorders>
              <w:top w:val="nil"/>
              <w:left w:val="nil"/>
              <w:bottom w:val="nil"/>
              <w:right w:val="single" w:color="auto" w:sz="8" w:space="0"/>
            </w:tcBorders>
            <w:vAlign w:val="center"/>
          </w:tcPr>
          <w:p w14:paraId="43F3A5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86</w:t>
            </w:r>
          </w:p>
        </w:tc>
        <w:tc>
          <w:tcPr>
            <w:tcW w:w="1413" w:type="dxa"/>
            <w:tcBorders>
              <w:top w:val="nil"/>
              <w:left w:val="nil"/>
              <w:bottom w:val="nil"/>
              <w:right w:val="nil"/>
            </w:tcBorders>
            <w:vAlign w:val="center"/>
          </w:tcPr>
          <w:p w14:paraId="15C080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1.5 </w:t>
            </w:r>
          </w:p>
        </w:tc>
      </w:tr>
      <w:tr w14:paraId="4950C2BF">
        <w:tblPrEx>
          <w:tblCellMar>
            <w:top w:w="0" w:type="dxa"/>
            <w:left w:w="0" w:type="dxa"/>
            <w:bottom w:w="0" w:type="dxa"/>
            <w:right w:w="0" w:type="dxa"/>
          </w:tblCellMar>
        </w:tblPrEx>
        <w:trPr>
          <w:trHeight w:val="283" w:hRule="atLeast"/>
          <w:jc w:val="center"/>
        </w:trPr>
        <w:tc>
          <w:tcPr>
            <w:tcW w:w="2647" w:type="dxa"/>
            <w:tcBorders>
              <w:top w:val="nil"/>
              <w:left w:val="nil"/>
              <w:bottom w:val="nil"/>
              <w:right w:val="single" w:color="auto" w:sz="8" w:space="0"/>
            </w:tcBorders>
            <w:vAlign w:val="center"/>
          </w:tcPr>
          <w:p w14:paraId="45E054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龙江镇</w:t>
            </w:r>
          </w:p>
        </w:tc>
        <w:tc>
          <w:tcPr>
            <w:tcW w:w="1416" w:type="dxa"/>
            <w:tcBorders>
              <w:top w:val="nil"/>
              <w:left w:val="nil"/>
              <w:bottom w:val="nil"/>
              <w:right w:val="single" w:color="auto" w:sz="8" w:space="0"/>
            </w:tcBorders>
            <w:vAlign w:val="center"/>
          </w:tcPr>
          <w:p w14:paraId="36A7CCB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77</w:t>
            </w:r>
          </w:p>
        </w:tc>
        <w:tc>
          <w:tcPr>
            <w:tcW w:w="1414" w:type="dxa"/>
            <w:tcBorders>
              <w:top w:val="nil"/>
              <w:left w:val="nil"/>
              <w:bottom w:val="nil"/>
              <w:right w:val="single" w:color="auto" w:sz="8" w:space="0"/>
            </w:tcBorders>
            <w:vAlign w:val="center"/>
          </w:tcPr>
          <w:p w14:paraId="051494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1.6 </w:t>
            </w:r>
          </w:p>
        </w:tc>
        <w:tc>
          <w:tcPr>
            <w:tcW w:w="1416" w:type="dxa"/>
            <w:tcBorders>
              <w:top w:val="nil"/>
              <w:left w:val="nil"/>
              <w:bottom w:val="nil"/>
              <w:right w:val="single" w:color="auto" w:sz="8" w:space="0"/>
            </w:tcBorders>
            <w:vAlign w:val="center"/>
          </w:tcPr>
          <w:p w14:paraId="05D8C9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80</w:t>
            </w:r>
          </w:p>
        </w:tc>
        <w:tc>
          <w:tcPr>
            <w:tcW w:w="1413" w:type="dxa"/>
            <w:tcBorders>
              <w:top w:val="nil"/>
              <w:left w:val="nil"/>
              <w:bottom w:val="nil"/>
              <w:right w:val="nil"/>
            </w:tcBorders>
            <w:vAlign w:val="center"/>
          </w:tcPr>
          <w:p w14:paraId="001752D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1.4 </w:t>
            </w:r>
          </w:p>
        </w:tc>
      </w:tr>
      <w:tr w14:paraId="342558E1">
        <w:tblPrEx>
          <w:tblCellMar>
            <w:top w:w="0" w:type="dxa"/>
            <w:left w:w="0" w:type="dxa"/>
            <w:bottom w:w="0" w:type="dxa"/>
            <w:right w:w="0" w:type="dxa"/>
          </w:tblCellMar>
        </w:tblPrEx>
        <w:trPr>
          <w:trHeight w:val="283" w:hRule="atLeast"/>
          <w:jc w:val="center"/>
        </w:trPr>
        <w:tc>
          <w:tcPr>
            <w:tcW w:w="2647" w:type="dxa"/>
            <w:tcBorders>
              <w:top w:val="nil"/>
              <w:left w:val="nil"/>
              <w:bottom w:val="nil"/>
              <w:right w:val="single" w:color="auto" w:sz="8" w:space="0"/>
            </w:tcBorders>
            <w:vAlign w:val="center"/>
          </w:tcPr>
          <w:p w14:paraId="448FB5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潭门镇</w:t>
            </w:r>
          </w:p>
        </w:tc>
        <w:tc>
          <w:tcPr>
            <w:tcW w:w="1416" w:type="dxa"/>
            <w:tcBorders>
              <w:top w:val="nil"/>
              <w:left w:val="nil"/>
              <w:bottom w:val="nil"/>
              <w:right w:val="single" w:color="auto" w:sz="8" w:space="0"/>
            </w:tcBorders>
            <w:vAlign w:val="center"/>
          </w:tcPr>
          <w:p w14:paraId="724E67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160</w:t>
            </w:r>
          </w:p>
        </w:tc>
        <w:tc>
          <w:tcPr>
            <w:tcW w:w="1414" w:type="dxa"/>
            <w:tcBorders>
              <w:top w:val="nil"/>
              <w:left w:val="nil"/>
              <w:bottom w:val="nil"/>
              <w:right w:val="single" w:color="auto" w:sz="8" w:space="0"/>
            </w:tcBorders>
            <w:vAlign w:val="center"/>
          </w:tcPr>
          <w:p w14:paraId="5DA011E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3.3 </w:t>
            </w:r>
          </w:p>
        </w:tc>
        <w:tc>
          <w:tcPr>
            <w:tcW w:w="1416" w:type="dxa"/>
            <w:tcBorders>
              <w:top w:val="nil"/>
              <w:left w:val="nil"/>
              <w:bottom w:val="nil"/>
              <w:right w:val="single" w:color="auto" w:sz="8" w:space="0"/>
            </w:tcBorders>
            <w:vAlign w:val="center"/>
          </w:tcPr>
          <w:p w14:paraId="6F0EDF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197</w:t>
            </w:r>
          </w:p>
        </w:tc>
        <w:tc>
          <w:tcPr>
            <w:tcW w:w="1413" w:type="dxa"/>
            <w:tcBorders>
              <w:top w:val="nil"/>
              <w:left w:val="nil"/>
              <w:bottom w:val="nil"/>
              <w:right w:val="nil"/>
            </w:tcBorders>
            <w:vAlign w:val="center"/>
          </w:tcPr>
          <w:p w14:paraId="5229F4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3.5 </w:t>
            </w:r>
          </w:p>
        </w:tc>
      </w:tr>
      <w:tr w14:paraId="4811B13E">
        <w:tblPrEx>
          <w:tblCellMar>
            <w:top w:w="0" w:type="dxa"/>
            <w:left w:w="0" w:type="dxa"/>
            <w:bottom w:w="0" w:type="dxa"/>
            <w:right w:w="0" w:type="dxa"/>
          </w:tblCellMar>
        </w:tblPrEx>
        <w:trPr>
          <w:trHeight w:val="283" w:hRule="atLeast"/>
          <w:jc w:val="center"/>
        </w:trPr>
        <w:tc>
          <w:tcPr>
            <w:tcW w:w="2647" w:type="dxa"/>
            <w:tcBorders>
              <w:top w:val="nil"/>
              <w:left w:val="nil"/>
              <w:bottom w:val="nil"/>
              <w:right w:val="single" w:color="auto" w:sz="8" w:space="0"/>
            </w:tcBorders>
            <w:vAlign w:val="center"/>
          </w:tcPr>
          <w:p w14:paraId="1FF352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塔洋镇</w:t>
            </w:r>
          </w:p>
        </w:tc>
        <w:tc>
          <w:tcPr>
            <w:tcW w:w="1416" w:type="dxa"/>
            <w:tcBorders>
              <w:top w:val="nil"/>
              <w:left w:val="nil"/>
              <w:bottom w:val="nil"/>
              <w:right w:val="single" w:color="auto" w:sz="8" w:space="0"/>
            </w:tcBorders>
            <w:vAlign w:val="center"/>
          </w:tcPr>
          <w:p w14:paraId="7561FE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120</w:t>
            </w:r>
          </w:p>
        </w:tc>
        <w:tc>
          <w:tcPr>
            <w:tcW w:w="1414" w:type="dxa"/>
            <w:tcBorders>
              <w:top w:val="nil"/>
              <w:left w:val="nil"/>
              <w:bottom w:val="nil"/>
              <w:right w:val="single" w:color="auto" w:sz="8" w:space="0"/>
            </w:tcBorders>
            <w:vAlign w:val="center"/>
          </w:tcPr>
          <w:p w14:paraId="044332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2.5 </w:t>
            </w:r>
          </w:p>
        </w:tc>
        <w:tc>
          <w:tcPr>
            <w:tcW w:w="1416" w:type="dxa"/>
            <w:tcBorders>
              <w:top w:val="nil"/>
              <w:left w:val="nil"/>
              <w:bottom w:val="nil"/>
              <w:right w:val="single" w:color="auto" w:sz="8" w:space="0"/>
            </w:tcBorders>
            <w:vAlign w:val="center"/>
          </w:tcPr>
          <w:p w14:paraId="429085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150</w:t>
            </w:r>
          </w:p>
        </w:tc>
        <w:tc>
          <w:tcPr>
            <w:tcW w:w="1413" w:type="dxa"/>
            <w:tcBorders>
              <w:top w:val="nil"/>
              <w:left w:val="nil"/>
              <w:bottom w:val="nil"/>
              <w:right w:val="nil"/>
            </w:tcBorders>
            <w:vAlign w:val="center"/>
          </w:tcPr>
          <w:p w14:paraId="1501A6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2.7 </w:t>
            </w:r>
          </w:p>
        </w:tc>
      </w:tr>
      <w:tr w14:paraId="62911E5E">
        <w:tblPrEx>
          <w:tblCellMar>
            <w:top w:w="0" w:type="dxa"/>
            <w:left w:w="0" w:type="dxa"/>
            <w:bottom w:w="0" w:type="dxa"/>
            <w:right w:w="0" w:type="dxa"/>
          </w:tblCellMar>
        </w:tblPrEx>
        <w:trPr>
          <w:trHeight w:val="283" w:hRule="atLeast"/>
          <w:jc w:val="center"/>
        </w:trPr>
        <w:tc>
          <w:tcPr>
            <w:tcW w:w="2647" w:type="dxa"/>
            <w:tcBorders>
              <w:top w:val="nil"/>
              <w:left w:val="nil"/>
              <w:bottom w:val="nil"/>
              <w:right w:val="single" w:color="auto" w:sz="8" w:space="0"/>
            </w:tcBorders>
            <w:vAlign w:val="center"/>
          </w:tcPr>
          <w:p w14:paraId="5AA16B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长坡镇</w:t>
            </w:r>
          </w:p>
        </w:tc>
        <w:tc>
          <w:tcPr>
            <w:tcW w:w="1416" w:type="dxa"/>
            <w:tcBorders>
              <w:top w:val="nil"/>
              <w:left w:val="nil"/>
              <w:bottom w:val="nil"/>
              <w:right w:val="single" w:color="auto" w:sz="8" w:space="0"/>
            </w:tcBorders>
            <w:vAlign w:val="center"/>
          </w:tcPr>
          <w:p w14:paraId="5FDD7BB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125</w:t>
            </w:r>
          </w:p>
        </w:tc>
        <w:tc>
          <w:tcPr>
            <w:tcW w:w="1414" w:type="dxa"/>
            <w:tcBorders>
              <w:top w:val="nil"/>
              <w:left w:val="nil"/>
              <w:bottom w:val="nil"/>
              <w:right w:val="single" w:color="auto" w:sz="8" w:space="0"/>
            </w:tcBorders>
            <w:vAlign w:val="center"/>
          </w:tcPr>
          <w:p w14:paraId="292660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2.6 </w:t>
            </w:r>
          </w:p>
        </w:tc>
        <w:tc>
          <w:tcPr>
            <w:tcW w:w="1416" w:type="dxa"/>
            <w:tcBorders>
              <w:top w:val="nil"/>
              <w:left w:val="nil"/>
              <w:bottom w:val="nil"/>
              <w:right w:val="single" w:color="auto" w:sz="8" w:space="0"/>
            </w:tcBorders>
            <w:vAlign w:val="center"/>
          </w:tcPr>
          <w:p w14:paraId="64783FD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163</w:t>
            </w:r>
          </w:p>
        </w:tc>
        <w:tc>
          <w:tcPr>
            <w:tcW w:w="1413" w:type="dxa"/>
            <w:tcBorders>
              <w:top w:val="nil"/>
              <w:left w:val="nil"/>
              <w:bottom w:val="nil"/>
              <w:right w:val="nil"/>
            </w:tcBorders>
            <w:vAlign w:val="center"/>
          </w:tcPr>
          <w:p w14:paraId="02DBA4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2.9 </w:t>
            </w:r>
          </w:p>
        </w:tc>
      </w:tr>
      <w:tr w14:paraId="4A60C67B">
        <w:tblPrEx>
          <w:tblCellMar>
            <w:top w:w="0" w:type="dxa"/>
            <w:left w:w="0" w:type="dxa"/>
            <w:bottom w:w="0" w:type="dxa"/>
            <w:right w:w="0" w:type="dxa"/>
          </w:tblCellMar>
        </w:tblPrEx>
        <w:trPr>
          <w:trHeight w:val="283" w:hRule="atLeast"/>
          <w:jc w:val="center"/>
        </w:trPr>
        <w:tc>
          <w:tcPr>
            <w:tcW w:w="2647" w:type="dxa"/>
            <w:tcBorders>
              <w:top w:val="nil"/>
              <w:left w:val="nil"/>
              <w:bottom w:val="nil"/>
              <w:right w:val="single" w:color="auto" w:sz="8" w:space="0"/>
            </w:tcBorders>
            <w:vAlign w:val="center"/>
          </w:tcPr>
          <w:p w14:paraId="11B3FC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大路镇</w:t>
            </w:r>
          </w:p>
        </w:tc>
        <w:tc>
          <w:tcPr>
            <w:tcW w:w="1416" w:type="dxa"/>
            <w:tcBorders>
              <w:top w:val="nil"/>
              <w:left w:val="nil"/>
              <w:bottom w:val="nil"/>
              <w:right w:val="single" w:color="auto" w:sz="8" w:space="0"/>
            </w:tcBorders>
            <w:vAlign w:val="center"/>
          </w:tcPr>
          <w:p w14:paraId="0DFE45B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104</w:t>
            </w:r>
          </w:p>
        </w:tc>
        <w:tc>
          <w:tcPr>
            <w:tcW w:w="1414" w:type="dxa"/>
            <w:tcBorders>
              <w:top w:val="nil"/>
              <w:left w:val="nil"/>
              <w:bottom w:val="nil"/>
              <w:right w:val="single" w:color="auto" w:sz="8" w:space="0"/>
            </w:tcBorders>
            <w:vAlign w:val="center"/>
          </w:tcPr>
          <w:p w14:paraId="777D27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2.2 </w:t>
            </w:r>
          </w:p>
        </w:tc>
        <w:tc>
          <w:tcPr>
            <w:tcW w:w="1416" w:type="dxa"/>
            <w:tcBorders>
              <w:top w:val="nil"/>
              <w:left w:val="nil"/>
              <w:bottom w:val="nil"/>
              <w:right w:val="single" w:color="auto" w:sz="8" w:space="0"/>
            </w:tcBorders>
            <w:vAlign w:val="center"/>
          </w:tcPr>
          <w:p w14:paraId="199EFF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121</w:t>
            </w:r>
          </w:p>
        </w:tc>
        <w:tc>
          <w:tcPr>
            <w:tcW w:w="1413" w:type="dxa"/>
            <w:tcBorders>
              <w:top w:val="nil"/>
              <w:left w:val="nil"/>
              <w:bottom w:val="nil"/>
              <w:right w:val="nil"/>
            </w:tcBorders>
            <w:vAlign w:val="center"/>
          </w:tcPr>
          <w:p w14:paraId="2F8D16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2.2 </w:t>
            </w:r>
          </w:p>
        </w:tc>
      </w:tr>
      <w:tr w14:paraId="0A40AF1F">
        <w:tblPrEx>
          <w:tblCellMar>
            <w:top w:w="0" w:type="dxa"/>
            <w:left w:w="0" w:type="dxa"/>
            <w:bottom w:w="0" w:type="dxa"/>
            <w:right w:w="0" w:type="dxa"/>
          </w:tblCellMar>
        </w:tblPrEx>
        <w:trPr>
          <w:trHeight w:val="283" w:hRule="atLeast"/>
          <w:jc w:val="center"/>
        </w:trPr>
        <w:tc>
          <w:tcPr>
            <w:tcW w:w="2647" w:type="dxa"/>
            <w:tcBorders>
              <w:top w:val="nil"/>
              <w:left w:val="nil"/>
              <w:bottom w:val="nil"/>
              <w:right w:val="single" w:color="auto" w:sz="8" w:space="0"/>
            </w:tcBorders>
            <w:vAlign w:val="center"/>
          </w:tcPr>
          <w:p w14:paraId="46B2CB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会山镇</w:t>
            </w:r>
          </w:p>
        </w:tc>
        <w:tc>
          <w:tcPr>
            <w:tcW w:w="1416" w:type="dxa"/>
            <w:tcBorders>
              <w:top w:val="nil"/>
              <w:left w:val="nil"/>
              <w:bottom w:val="nil"/>
              <w:right w:val="single" w:color="auto" w:sz="8" w:space="0"/>
            </w:tcBorders>
            <w:vAlign w:val="center"/>
          </w:tcPr>
          <w:p w14:paraId="1BE3B9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74</w:t>
            </w:r>
          </w:p>
        </w:tc>
        <w:tc>
          <w:tcPr>
            <w:tcW w:w="1414" w:type="dxa"/>
            <w:tcBorders>
              <w:top w:val="nil"/>
              <w:left w:val="nil"/>
              <w:bottom w:val="nil"/>
              <w:right w:val="single" w:color="auto" w:sz="8" w:space="0"/>
            </w:tcBorders>
            <w:vAlign w:val="center"/>
          </w:tcPr>
          <w:p w14:paraId="077FC0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1.5 </w:t>
            </w:r>
          </w:p>
        </w:tc>
        <w:tc>
          <w:tcPr>
            <w:tcW w:w="1416" w:type="dxa"/>
            <w:tcBorders>
              <w:top w:val="nil"/>
              <w:left w:val="nil"/>
              <w:bottom w:val="nil"/>
              <w:right w:val="single" w:color="auto" w:sz="8" w:space="0"/>
            </w:tcBorders>
            <w:vAlign w:val="center"/>
          </w:tcPr>
          <w:p w14:paraId="4DB3D6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89</w:t>
            </w:r>
          </w:p>
        </w:tc>
        <w:tc>
          <w:tcPr>
            <w:tcW w:w="1413" w:type="dxa"/>
            <w:tcBorders>
              <w:top w:val="nil"/>
              <w:left w:val="nil"/>
              <w:bottom w:val="nil"/>
              <w:right w:val="nil"/>
            </w:tcBorders>
            <w:vAlign w:val="center"/>
          </w:tcPr>
          <w:p w14:paraId="48E513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1.6 </w:t>
            </w:r>
          </w:p>
        </w:tc>
      </w:tr>
      <w:tr w14:paraId="54B3091B">
        <w:tblPrEx>
          <w:tblCellMar>
            <w:top w:w="0" w:type="dxa"/>
            <w:left w:w="0" w:type="dxa"/>
            <w:bottom w:w="0" w:type="dxa"/>
            <w:right w:w="0" w:type="dxa"/>
          </w:tblCellMar>
        </w:tblPrEx>
        <w:trPr>
          <w:trHeight w:val="283" w:hRule="atLeast"/>
          <w:jc w:val="center"/>
        </w:trPr>
        <w:tc>
          <w:tcPr>
            <w:tcW w:w="2647" w:type="dxa"/>
            <w:tcBorders>
              <w:top w:val="nil"/>
              <w:left w:val="nil"/>
              <w:bottom w:val="single" w:color="000000" w:sz="12" w:space="0"/>
              <w:right w:val="single" w:color="auto" w:sz="8" w:space="0"/>
            </w:tcBorders>
            <w:vAlign w:val="center"/>
          </w:tcPr>
          <w:p w14:paraId="265EF8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彬村山华侨经济区</w:t>
            </w:r>
          </w:p>
        </w:tc>
        <w:tc>
          <w:tcPr>
            <w:tcW w:w="1416" w:type="dxa"/>
            <w:tcBorders>
              <w:top w:val="nil"/>
              <w:left w:val="nil"/>
              <w:bottom w:val="single" w:color="000000" w:sz="12" w:space="0"/>
              <w:right w:val="single" w:color="auto" w:sz="8" w:space="0"/>
            </w:tcBorders>
            <w:vAlign w:val="center"/>
          </w:tcPr>
          <w:p w14:paraId="30751F7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22</w:t>
            </w:r>
          </w:p>
        </w:tc>
        <w:tc>
          <w:tcPr>
            <w:tcW w:w="1414" w:type="dxa"/>
            <w:tcBorders>
              <w:top w:val="nil"/>
              <w:left w:val="nil"/>
              <w:bottom w:val="single" w:color="000000" w:sz="12" w:space="0"/>
              <w:right w:val="single" w:color="auto" w:sz="8" w:space="0"/>
            </w:tcBorders>
            <w:vAlign w:val="center"/>
          </w:tcPr>
          <w:p w14:paraId="77101D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0.5 </w:t>
            </w:r>
          </w:p>
        </w:tc>
        <w:tc>
          <w:tcPr>
            <w:tcW w:w="1416" w:type="dxa"/>
            <w:tcBorders>
              <w:top w:val="nil"/>
              <w:left w:val="nil"/>
              <w:bottom w:val="single" w:color="000000" w:sz="12" w:space="0"/>
              <w:right w:val="single" w:color="auto" w:sz="8" w:space="0"/>
            </w:tcBorders>
            <w:vAlign w:val="center"/>
          </w:tcPr>
          <w:p w14:paraId="6909B1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27</w:t>
            </w:r>
          </w:p>
        </w:tc>
        <w:tc>
          <w:tcPr>
            <w:tcW w:w="1413" w:type="dxa"/>
            <w:tcBorders>
              <w:top w:val="nil"/>
              <w:left w:val="nil"/>
              <w:bottom w:val="single" w:color="000000" w:sz="12" w:space="0"/>
              <w:right w:val="nil"/>
            </w:tcBorders>
            <w:vAlign w:val="center"/>
          </w:tcPr>
          <w:p w14:paraId="66D45CC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 xml:space="preserve">0.5 </w:t>
            </w:r>
          </w:p>
        </w:tc>
      </w:tr>
    </w:tbl>
    <w:p w14:paraId="4F2496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楷体_GB2312" w:cs="楷体_GB2312"/>
          <w:i w:val="0"/>
          <w:caps w:val="0"/>
          <w:color w:val="0C0C0C"/>
          <w:spacing w:val="0"/>
          <w:kern w:val="0"/>
          <w:sz w:val="28"/>
          <w:szCs w:val="28"/>
          <w:highlight w:val="none"/>
          <w:lang w:val="en-US" w:eastAsia="zh-CN" w:bidi="ar"/>
        </w:rPr>
      </w:pPr>
    </w:p>
    <w:p w14:paraId="630868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表7-2　按地区分组的法人单位从业人员</w:t>
      </w:r>
    </w:p>
    <w:tbl>
      <w:tblPr>
        <w:tblStyle w:val="11"/>
        <w:tblW w:w="4902" w:type="pct"/>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374"/>
        <w:gridCol w:w="3054"/>
        <w:gridCol w:w="3076"/>
      </w:tblGrid>
      <w:tr w14:paraId="0D532E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3" w:hRule="atLeast"/>
          <w:tblHeader/>
        </w:trPr>
        <w:tc>
          <w:tcPr>
            <w:tcW w:w="1396" w:type="pct"/>
            <w:vMerge w:val="restart"/>
            <w:tcBorders>
              <w:top w:val="single" w:color="auto" w:sz="12" w:space="0"/>
              <w:left w:val="nil"/>
              <w:bottom w:val="single" w:color="000000" w:sz="8" w:space="0"/>
              <w:right w:val="single" w:color="auto" w:sz="4" w:space="0"/>
            </w:tcBorders>
            <w:noWrap w:val="0"/>
            <w:vAlign w:val="center"/>
          </w:tcPr>
          <w:p w14:paraId="19E40A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795" w:type="pct"/>
            <w:vMerge w:val="restart"/>
            <w:tcBorders>
              <w:top w:val="single" w:color="auto" w:sz="12" w:space="0"/>
              <w:left w:val="single" w:color="auto" w:sz="4" w:space="0"/>
              <w:bottom w:val="single" w:color="000000" w:sz="8" w:space="0"/>
              <w:right w:val="nil"/>
            </w:tcBorders>
            <w:noWrap w:val="0"/>
            <w:vAlign w:val="center"/>
          </w:tcPr>
          <w:p w14:paraId="4DF3F9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法人单位从业人员</w:t>
            </w:r>
          </w:p>
          <w:p w14:paraId="636145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c>
          <w:tcPr>
            <w:tcW w:w="1808" w:type="pct"/>
            <w:tcBorders>
              <w:top w:val="single" w:color="auto" w:sz="12" w:space="0"/>
              <w:left w:val="nil"/>
              <w:bottom w:val="single" w:color="auto" w:sz="4" w:space="0"/>
              <w:right w:val="nil"/>
            </w:tcBorders>
            <w:noWrap w:val="0"/>
            <w:vAlign w:val="center"/>
          </w:tcPr>
          <w:p w14:paraId="7BCBA3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p>
        </w:tc>
      </w:tr>
      <w:tr w14:paraId="1492FF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7" w:hRule="atLeast"/>
          <w:tblHeader/>
        </w:trPr>
        <w:tc>
          <w:tcPr>
            <w:tcW w:w="1396" w:type="pct"/>
            <w:vMerge w:val="continue"/>
            <w:tcBorders>
              <w:top w:val="single" w:color="000000" w:sz="12" w:space="0"/>
              <w:left w:val="nil"/>
              <w:bottom w:val="single" w:color="auto" w:sz="4" w:space="0"/>
              <w:right w:val="single" w:color="auto" w:sz="4" w:space="0"/>
            </w:tcBorders>
            <w:noWrap w:val="0"/>
            <w:vAlign w:val="center"/>
          </w:tcPr>
          <w:p w14:paraId="7E4D3620">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0C0C0C"/>
                <w:sz w:val="21"/>
                <w:szCs w:val="21"/>
                <w:highlight w:val="none"/>
              </w:rPr>
            </w:pPr>
          </w:p>
        </w:tc>
        <w:tc>
          <w:tcPr>
            <w:tcW w:w="1795" w:type="pct"/>
            <w:vMerge w:val="continue"/>
            <w:tcBorders>
              <w:top w:val="single" w:color="000000" w:sz="12" w:space="0"/>
              <w:left w:val="single" w:color="auto" w:sz="4" w:space="0"/>
              <w:bottom w:val="single" w:color="auto" w:sz="4" w:space="0"/>
              <w:right w:val="single" w:color="auto" w:sz="4" w:space="0"/>
            </w:tcBorders>
            <w:noWrap w:val="0"/>
            <w:vAlign w:val="center"/>
          </w:tcPr>
          <w:p w14:paraId="658FCC48">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b/>
                <w:bCs/>
                <w:color w:val="0C0C0C"/>
                <w:sz w:val="21"/>
                <w:szCs w:val="21"/>
                <w:highlight w:val="none"/>
              </w:rPr>
            </w:pPr>
          </w:p>
        </w:tc>
        <w:tc>
          <w:tcPr>
            <w:tcW w:w="1808" w:type="pct"/>
            <w:tcBorders>
              <w:top w:val="single" w:color="auto" w:sz="4" w:space="0"/>
              <w:left w:val="single" w:color="auto" w:sz="4" w:space="0"/>
              <w:bottom w:val="single" w:color="auto" w:sz="4" w:space="0"/>
              <w:right w:val="nil"/>
            </w:tcBorders>
            <w:noWrap w:val="0"/>
            <w:vAlign w:val="center"/>
          </w:tcPr>
          <w:p w14:paraId="1F36C3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4"/>
                <w:szCs w:val="24"/>
                <w:highlight w:val="none"/>
              </w:rPr>
            </w:pPr>
            <w:r>
              <w:rPr>
                <w:rFonts w:hint="eastAsia" w:ascii="Times New Roman" w:hAnsi="Times New Roman" w:eastAsia="宋体" w:cs="宋体"/>
                <w:b/>
                <w:bCs/>
                <w:color w:val="0C0C0C"/>
                <w:kern w:val="0"/>
                <w:sz w:val="21"/>
                <w:szCs w:val="21"/>
                <w:highlight w:val="none"/>
                <w:lang w:val="en-US" w:eastAsia="zh-CN" w:bidi="ar"/>
              </w:rPr>
              <w:t>其中</w:t>
            </w:r>
            <w:r>
              <w:rPr>
                <w:rFonts w:hint="eastAsia" w:eastAsia="宋体" w:cs="宋体"/>
                <w:b/>
                <w:bCs/>
                <w:color w:val="0C0C0C"/>
                <w:kern w:val="0"/>
                <w:sz w:val="21"/>
                <w:szCs w:val="21"/>
                <w:highlight w:val="none"/>
                <w:lang w:val="en-US" w:eastAsia="zh-CN" w:bidi="ar"/>
              </w:rPr>
              <w:t>：</w:t>
            </w:r>
            <w:r>
              <w:rPr>
                <w:rFonts w:hint="eastAsia" w:ascii="Times New Roman" w:hAnsi="Times New Roman" w:eastAsia="宋体" w:cs="宋体"/>
                <w:b/>
                <w:bCs/>
                <w:color w:val="0C0C0C"/>
                <w:kern w:val="0"/>
                <w:sz w:val="21"/>
                <w:szCs w:val="21"/>
                <w:highlight w:val="none"/>
                <w:lang w:val="en-US" w:eastAsia="zh-CN" w:bidi="ar"/>
              </w:rPr>
              <w:t>女性（人）</w:t>
            </w:r>
          </w:p>
        </w:tc>
      </w:tr>
      <w:tr w14:paraId="54C0AD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1396" w:type="pct"/>
            <w:tcBorders>
              <w:top w:val="single" w:color="auto" w:sz="4" w:space="0"/>
              <w:left w:val="nil"/>
              <w:bottom w:val="nil"/>
              <w:right w:val="single" w:color="auto" w:sz="4" w:space="0"/>
            </w:tcBorders>
            <w:noWrap w:val="0"/>
            <w:vAlign w:val="center"/>
          </w:tcPr>
          <w:p w14:paraId="03C68633">
            <w:pPr>
              <w:keepNext w:val="0"/>
              <w:keepLines w:val="0"/>
              <w:pageBreakBefore w:val="0"/>
              <w:widowControl/>
              <w:suppressLineNumbers w:val="0"/>
              <w:kinsoku/>
              <w:wordWrap/>
              <w:overflowPunct/>
              <w:topLinePunct w:val="0"/>
              <w:autoSpaceDE/>
              <w:autoSpaceDN/>
              <w:bidi w:val="0"/>
              <w:adjustRightInd/>
              <w:snapToGrid/>
              <w:spacing w:line="320" w:lineRule="exact"/>
              <w:ind w:leftChars="300" w:firstLine="0" w:firstLineChars="0"/>
              <w:jc w:val="both"/>
              <w:textAlignment w:val="center"/>
              <w:rPr>
                <w:rFonts w:hint="eastAsia"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合　计</w:t>
            </w:r>
          </w:p>
        </w:tc>
        <w:tc>
          <w:tcPr>
            <w:tcW w:w="2924" w:type="dxa"/>
            <w:tcBorders>
              <w:top w:val="single" w:color="auto" w:sz="4" w:space="0"/>
              <w:left w:val="single" w:color="auto" w:sz="4" w:space="0"/>
              <w:bottom w:val="nil"/>
              <w:right w:val="single" w:color="auto" w:sz="4" w:space="0"/>
            </w:tcBorders>
            <w:noWrap w:val="0"/>
            <w:vAlign w:val="center"/>
          </w:tcPr>
          <w:p w14:paraId="3B5827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b/>
                <w:bCs/>
                <w:color w:val="0C0C0C"/>
                <w:kern w:val="2"/>
                <w:sz w:val="21"/>
                <w:szCs w:val="21"/>
                <w:highlight w:val="none"/>
                <w:lang w:val="en-US" w:eastAsia="zh-CN" w:bidi="ar-SA"/>
              </w:rPr>
              <w:t>60251</w:t>
            </w:r>
          </w:p>
        </w:tc>
        <w:tc>
          <w:tcPr>
            <w:tcW w:w="2945" w:type="dxa"/>
            <w:tcBorders>
              <w:top w:val="single" w:color="auto" w:sz="4" w:space="0"/>
              <w:left w:val="single" w:color="auto" w:sz="4" w:space="0"/>
              <w:bottom w:val="nil"/>
              <w:right w:val="nil"/>
            </w:tcBorders>
            <w:noWrap w:val="0"/>
            <w:vAlign w:val="center"/>
          </w:tcPr>
          <w:p w14:paraId="634A4C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b/>
                <w:bCs/>
                <w:color w:val="0C0C0C"/>
                <w:kern w:val="2"/>
                <w:sz w:val="21"/>
                <w:szCs w:val="21"/>
                <w:highlight w:val="none"/>
                <w:lang w:val="en-US" w:eastAsia="zh-CN" w:bidi="ar-SA"/>
              </w:rPr>
              <w:t>29837</w:t>
            </w:r>
          </w:p>
        </w:tc>
      </w:tr>
      <w:tr w14:paraId="06391E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1396" w:type="pct"/>
            <w:tcBorders>
              <w:top w:val="nil"/>
              <w:left w:val="nil"/>
              <w:bottom w:val="nil"/>
              <w:right w:val="single" w:color="auto" w:sz="4" w:space="0"/>
            </w:tcBorders>
            <w:noWrap w:val="0"/>
            <w:vAlign w:val="center"/>
          </w:tcPr>
          <w:p w14:paraId="5C307BD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嘉积镇</w:t>
            </w:r>
          </w:p>
        </w:tc>
        <w:tc>
          <w:tcPr>
            <w:tcW w:w="2924" w:type="dxa"/>
            <w:tcBorders>
              <w:top w:val="nil"/>
              <w:left w:val="single" w:color="auto" w:sz="4" w:space="0"/>
              <w:bottom w:val="nil"/>
              <w:right w:val="single" w:color="auto" w:sz="4" w:space="0"/>
            </w:tcBorders>
            <w:noWrap w:val="0"/>
            <w:vAlign w:val="center"/>
          </w:tcPr>
          <w:p w14:paraId="53CC14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36782</w:t>
            </w:r>
          </w:p>
        </w:tc>
        <w:tc>
          <w:tcPr>
            <w:tcW w:w="2945" w:type="dxa"/>
            <w:tcBorders>
              <w:top w:val="nil"/>
              <w:left w:val="single" w:color="auto" w:sz="4" w:space="0"/>
              <w:bottom w:val="nil"/>
              <w:right w:val="nil"/>
            </w:tcBorders>
            <w:noWrap w:val="0"/>
            <w:vAlign w:val="center"/>
          </w:tcPr>
          <w:p w14:paraId="06575B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17909</w:t>
            </w:r>
          </w:p>
        </w:tc>
      </w:tr>
      <w:tr w14:paraId="56554D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1396" w:type="pct"/>
            <w:tcBorders>
              <w:top w:val="nil"/>
              <w:left w:val="nil"/>
              <w:bottom w:val="nil"/>
              <w:right w:val="single" w:color="auto" w:sz="4" w:space="0"/>
            </w:tcBorders>
            <w:noWrap w:val="0"/>
            <w:vAlign w:val="center"/>
          </w:tcPr>
          <w:p w14:paraId="476EA17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万泉镇</w:t>
            </w:r>
          </w:p>
        </w:tc>
        <w:tc>
          <w:tcPr>
            <w:tcW w:w="2924" w:type="dxa"/>
            <w:tcBorders>
              <w:top w:val="nil"/>
              <w:left w:val="single" w:color="auto" w:sz="4" w:space="0"/>
              <w:bottom w:val="nil"/>
              <w:right w:val="single" w:color="auto" w:sz="4" w:space="0"/>
            </w:tcBorders>
            <w:noWrap w:val="0"/>
            <w:vAlign w:val="center"/>
          </w:tcPr>
          <w:p w14:paraId="2EBEC1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1340</w:t>
            </w:r>
          </w:p>
        </w:tc>
        <w:tc>
          <w:tcPr>
            <w:tcW w:w="2945" w:type="dxa"/>
            <w:tcBorders>
              <w:top w:val="nil"/>
              <w:left w:val="single" w:color="auto" w:sz="4" w:space="0"/>
              <w:bottom w:val="nil"/>
              <w:right w:val="nil"/>
            </w:tcBorders>
            <w:noWrap w:val="0"/>
            <w:vAlign w:val="center"/>
          </w:tcPr>
          <w:p w14:paraId="69B2A7E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582</w:t>
            </w:r>
          </w:p>
        </w:tc>
      </w:tr>
      <w:tr w14:paraId="4F39A7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1396" w:type="pct"/>
            <w:tcBorders>
              <w:top w:val="nil"/>
              <w:left w:val="nil"/>
              <w:bottom w:val="nil"/>
              <w:right w:val="single" w:color="auto" w:sz="4" w:space="0"/>
            </w:tcBorders>
            <w:noWrap w:val="0"/>
            <w:vAlign w:val="center"/>
          </w:tcPr>
          <w:p w14:paraId="50CDC36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石壁镇</w:t>
            </w:r>
          </w:p>
        </w:tc>
        <w:tc>
          <w:tcPr>
            <w:tcW w:w="2924" w:type="dxa"/>
            <w:tcBorders>
              <w:top w:val="nil"/>
              <w:left w:val="single" w:color="auto" w:sz="4" w:space="0"/>
              <w:bottom w:val="nil"/>
              <w:right w:val="single" w:color="auto" w:sz="4" w:space="0"/>
            </w:tcBorders>
            <w:noWrap w:val="0"/>
            <w:vAlign w:val="center"/>
          </w:tcPr>
          <w:p w14:paraId="5D75AA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503</w:t>
            </w:r>
          </w:p>
        </w:tc>
        <w:tc>
          <w:tcPr>
            <w:tcW w:w="2945" w:type="dxa"/>
            <w:tcBorders>
              <w:top w:val="nil"/>
              <w:left w:val="single" w:color="auto" w:sz="4" w:space="0"/>
              <w:bottom w:val="nil"/>
              <w:right w:val="nil"/>
            </w:tcBorders>
            <w:noWrap w:val="0"/>
            <w:vAlign w:val="center"/>
          </w:tcPr>
          <w:p w14:paraId="0740C72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273</w:t>
            </w:r>
          </w:p>
        </w:tc>
      </w:tr>
      <w:tr w14:paraId="645146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1396" w:type="pct"/>
            <w:tcBorders>
              <w:top w:val="nil"/>
              <w:left w:val="nil"/>
              <w:bottom w:val="nil"/>
              <w:right w:val="single" w:color="auto" w:sz="4" w:space="0"/>
            </w:tcBorders>
            <w:noWrap w:val="0"/>
            <w:vAlign w:val="center"/>
          </w:tcPr>
          <w:p w14:paraId="2553798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中原镇</w:t>
            </w:r>
          </w:p>
        </w:tc>
        <w:tc>
          <w:tcPr>
            <w:tcW w:w="2924" w:type="dxa"/>
            <w:tcBorders>
              <w:top w:val="nil"/>
              <w:left w:val="single" w:color="auto" w:sz="4" w:space="0"/>
              <w:bottom w:val="nil"/>
              <w:right w:val="single" w:color="auto" w:sz="4" w:space="0"/>
            </w:tcBorders>
            <w:noWrap w:val="0"/>
            <w:vAlign w:val="center"/>
          </w:tcPr>
          <w:p w14:paraId="17E948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8563</w:t>
            </w:r>
          </w:p>
        </w:tc>
        <w:tc>
          <w:tcPr>
            <w:tcW w:w="2945" w:type="dxa"/>
            <w:tcBorders>
              <w:top w:val="nil"/>
              <w:left w:val="single" w:color="auto" w:sz="4" w:space="0"/>
              <w:bottom w:val="nil"/>
              <w:right w:val="nil"/>
            </w:tcBorders>
            <w:noWrap w:val="0"/>
            <w:vAlign w:val="center"/>
          </w:tcPr>
          <w:p w14:paraId="2C9CD6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4586</w:t>
            </w:r>
          </w:p>
        </w:tc>
      </w:tr>
      <w:tr w14:paraId="19E13B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1396" w:type="pct"/>
            <w:tcBorders>
              <w:top w:val="nil"/>
              <w:left w:val="nil"/>
              <w:bottom w:val="nil"/>
              <w:right w:val="single" w:color="auto" w:sz="4" w:space="0"/>
            </w:tcBorders>
            <w:noWrap w:val="0"/>
            <w:vAlign w:val="center"/>
          </w:tcPr>
          <w:p w14:paraId="38EE5FF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博鳌镇</w:t>
            </w:r>
          </w:p>
        </w:tc>
        <w:tc>
          <w:tcPr>
            <w:tcW w:w="2924" w:type="dxa"/>
            <w:tcBorders>
              <w:top w:val="nil"/>
              <w:left w:val="single" w:color="auto" w:sz="4" w:space="0"/>
              <w:bottom w:val="nil"/>
              <w:right w:val="single" w:color="auto" w:sz="4" w:space="0"/>
            </w:tcBorders>
            <w:noWrap w:val="0"/>
            <w:vAlign w:val="center"/>
          </w:tcPr>
          <w:p w14:paraId="22B248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4110</w:t>
            </w:r>
          </w:p>
        </w:tc>
        <w:tc>
          <w:tcPr>
            <w:tcW w:w="2945" w:type="dxa"/>
            <w:tcBorders>
              <w:top w:val="nil"/>
              <w:left w:val="single" w:color="auto" w:sz="4" w:space="0"/>
              <w:bottom w:val="nil"/>
              <w:right w:val="nil"/>
            </w:tcBorders>
            <w:noWrap w:val="0"/>
            <w:vAlign w:val="center"/>
          </w:tcPr>
          <w:p w14:paraId="78CC404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2030</w:t>
            </w:r>
          </w:p>
        </w:tc>
      </w:tr>
      <w:tr w14:paraId="498AB4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1396" w:type="pct"/>
            <w:tcBorders>
              <w:top w:val="nil"/>
              <w:left w:val="nil"/>
              <w:bottom w:val="nil"/>
              <w:right w:val="single" w:color="auto" w:sz="4" w:space="0"/>
            </w:tcBorders>
            <w:noWrap w:val="0"/>
            <w:vAlign w:val="center"/>
          </w:tcPr>
          <w:p w14:paraId="70675E9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阳江镇</w:t>
            </w:r>
          </w:p>
        </w:tc>
        <w:tc>
          <w:tcPr>
            <w:tcW w:w="2924" w:type="dxa"/>
            <w:tcBorders>
              <w:top w:val="nil"/>
              <w:left w:val="single" w:color="auto" w:sz="4" w:space="0"/>
              <w:bottom w:val="nil"/>
              <w:right w:val="single" w:color="auto" w:sz="4" w:space="0"/>
            </w:tcBorders>
            <w:noWrap w:val="0"/>
            <w:vAlign w:val="center"/>
          </w:tcPr>
          <w:p w14:paraId="4BB3F3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1356</w:t>
            </w:r>
          </w:p>
        </w:tc>
        <w:tc>
          <w:tcPr>
            <w:tcW w:w="2945" w:type="dxa"/>
            <w:tcBorders>
              <w:top w:val="nil"/>
              <w:left w:val="single" w:color="auto" w:sz="4" w:space="0"/>
              <w:bottom w:val="nil"/>
              <w:right w:val="nil"/>
            </w:tcBorders>
            <w:noWrap w:val="0"/>
            <w:vAlign w:val="center"/>
          </w:tcPr>
          <w:p w14:paraId="08B7527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637</w:t>
            </w:r>
          </w:p>
        </w:tc>
      </w:tr>
      <w:tr w14:paraId="12B23F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1396" w:type="pct"/>
            <w:tcBorders>
              <w:top w:val="nil"/>
              <w:left w:val="nil"/>
              <w:bottom w:val="nil"/>
              <w:right w:val="single" w:color="auto" w:sz="4" w:space="0"/>
            </w:tcBorders>
            <w:noWrap w:val="0"/>
            <w:vAlign w:val="center"/>
          </w:tcPr>
          <w:p w14:paraId="143D00F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龙江镇</w:t>
            </w:r>
          </w:p>
        </w:tc>
        <w:tc>
          <w:tcPr>
            <w:tcW w:w="2924" w:type="dxa"/>
            <w:tcBorders>
              <w:top w:val="nil"/>
              <w:left w:val="single" w:color="auto" w:sz="4" w:space="0"/>
              <w:bottom w:val="nil"/>
              <w:right w:val="single" w:color="auto" w:sz="4" w:space="0"/>
            </w:tcBorders>
            <w:noWrap w:val="0"/>
            <w:vAlign w:val="center"/>
          </w:tcPr>
          <w:p w14:paraId="2419A8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466</w:t>
            </w:r>
          </w:p>
        </w:tc>
        <w:tc>
          <w:tcPr>
            <w:tcW w:w="2945" w:type="dxa"/>
            <w:tcBorders>
              <w:top w:val="nil"/>
              <w:left w:val="single" w:color="auto" w:sz="4" w:space="0"/>
              <w:bottom w:val="nil"/>
              <w:right w:val="nil"/>
            </w:tcBorders>
            <w:noWrap w:val="0"/>
            <w:vAlign w:val="center"/>
          </w:tcPr>
          <w:p w14:paraId="27ADEA1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232</w:t>
            </w:r>
          </w:p>
        </w:tc>
      </w:tr>
      <w:tr w14:paraId="061A0F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1396" w:type="pct"/>
            <w:tcBorders>
              <w:top w:val="nil"/>
              <w:left w:val="nil"/>
              <w:bottom w:val="nil"/>
              <w:right w:val="single" w:color="auto" w:sz="4" w:space="0"/>
            </w:tcBorders>
            <w:noWrap w:val="0"/>
            <w:vAlign w:val="center"/>
          </w:tcPr>
          <w:p w14:paraId="63556C6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潭门镇</w:t>
            </w:r>
          </w:p>
        </w:tc>
        <w:tc>
          <w:tcPr>
            <w:tcW w:w="2924" w:type="dxa"/>
            <w:tcBorders>
              <w:top w:val="nil"/>
              <w:left w:val="single" w:color="auto" w:sz="4" w:space="0"/>
              <w:bottom w:val="nil"/>
              <w:right w:val="single" w:color="auto" w:sz="4" w:space="0"/>
            </w:tcBorders>
            <w:noWrap w:val="0"/>
            <w:vAlign w:val="center"/>
          </w:tcPr>
          <w:p w14:paraId="786E43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1529</w:t>
            </w:r>
          </w:p>
        </w:tc>
        <w:tc>
          <w:tcPr>
            <w:tcW w:w="2945" w:type="dxa"/>
            <w:tcBorders>
              <w:top w:val="nil"/>
              <w:left w:val="single" w:color="auto" w:sz="4" w:space="0"/>
              <w:bottom w:val="nil"/>
              <w:right w:val="nil"/>
            </w:tcBorders>
            <w:noWrap w:val="0"/>
            <w:vAlign w:val="center"/>
          </w:tcPr>
          <w:p w14:paraId="4B31F4A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710</w:t>
            </w:r>
          </w:p>
        </w:tc>
      </w:tr>
      <w:tr w14:paraId="67285D8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1396" w:type="pct"/>
            <w:tcBorders>
              <w:top w:val="nil"/>
              <w:left w:val="nil"/>
              <w:bottom w:val="nil"/>
              <w:right w:val="single" w:color="auto" w:sz="4" w:space="0"/>
            </w:tcBorders>
            <w:noWrap w:val="0"/>
            <w:vAlign w:val="center"/>
          </w:tcPr>
          <w:p w14:paraId="0F4D4B4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塔洋镇</w:t>
            </w:r>
          </w:p>
        </w:tc>
        <w:tc>
          <w:tcPr>
            <w:tcW w:w="2924" w:type="dxa"/>
            <w:tcBorders>
              <w:top w:val="nil"/>
              <w:left w:val="single" w:color="auto" w:sz="4" w:space="0"/>
              <w:bottom w:val="nil"/>
              <w:right w:val="single" w:color="auto" w:sz="4" w:space="0"/>
            </w:tcBorders>
            <w:noWrap w:val="0"/>
            <w:vAlign w:val="center"/>
          </w:tcPr>
          <w:p w14:paraId="23F335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1763</w:t>
            </w:r>
          </w:p>
        </w:tc>
        <w:tc>
          <w:tcPr>
            <w:tcW w:w="2945" w:type="dxa"/>
            <w:tcBorders>
              <w:top w:val="nil"/>
              <w:left w:val="single" w:color="auto" w:sz="4" w:space="0"/>
              <w:bottom w:val="nil"/>
              <w:right w:val="nil"/>
            </w:tcBorders>
            <w:noWrap w:val="0"/>
            <w:vAlign w:val="center"/>
          </w:tcPr>
          <w:p w14:paraId="7DC786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905</w:t>
            </w:r>
          </w:p>
        </w:tc>
      </w:tr>
      <w:tr w14:paraId="412575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1396" w:type="pct"/>
            <w:tcBorders>
              <w:top w:val="nil"/>
              <w:left w:val="nil"/>
              <w:bottom w:val="nil"/>
              <w:right w:val="single" w:color="auto" w:sz="4" w:space="0"/>
            </w:tcBorders>
            <w:noWrap w:val="0"/>
            <w:vAlign w:val="center"/>
          </w:tcPr>
          <w:p w14:paraId="57F6E32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长坡镇</w:t>
            </w:r>
          </w:p>
        </w:tc>
        <w:tc>
          <w:tcPr>
            <w:tcW w:w="2924" w:type="dxa"/>
            <w:tcBorders>
              <w:top w:val="nil"/>
              <w:left w:val="single" w:color="auto" w:sz="4" w:space="0"/>
              <w:bottom w:val="nil"/>
              <w:right w:val="single" w:color="auto" w:sz="4" w:space="0"/>
            </w:tcBorders>
            <w:noWrap w:val="0"/>
            <w:vAlign w:val="center"/>
          </w:tcPr>
          <w:p w14:paraId="4DC4F4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1378</w:t>
            </w:r>
          </w:p>
        </w:tc>
        <w:tc>
          <w:tcPr>
            <w:tcW w:w="2945" w:type="dxa"/>
            <w:tcBorders>
              <w:top w:val="nil"/>
              <w:left w:val="single" w:color="auto" w:sz="4" w:space="0"/>
              <w:bottom w:val="nil"/>
              <w:right w:val="nil"/>
            </w:tcBorders>
            <w:noWrap w:val="0"/>
            <w:vAlign w:val="center"/>
          </w:tcPr>
          <w:p w14:paraId="52A699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767</w:t>
            </w:r>
          </w:p>
        </w:tc>
      </w:tr>
      <w:tr w14:paraId="648947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1396" w:type="pct"/>
            <w:tcBorders>
              <w:top w:val="nil"/>
              <w:left w:val="nil"/>
              <w:bottom w:val="nil"/>
              <w:right w:val="single" w:color="auto" w:sz="4" w:space="0"/>
            </w:tcBorders>
            <w:noWrap w:val="0"/>
            <w:vAlign w:val="center"/>
          </w:tcPr>
          <w:p w14:paraId="6BBE086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大路镇</w:t>
            </w:r>
          </w:p>
        </w:tc>
        <w:tc>
          <w:tcPr>
            <w:tcW w:w="2924" w:type="dxa"/>
            <w:tcBorders>
              <w:top w:val="nil"/>
              <w:left w:val="single" w:color="auto" w:sz="4" w:space="0"/>
              <w:bottom w:val="nil"/>
              <w:right w:val="single" w:color="auto" w:sz="4" w:space="0"/>
            </w:tcBorders>
            <w:noWrap w:val="0"/>
            <w:vAlign w:val="center"/>
          </w:tcPr>
          <w:p w14:paraId="3A9761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1312</w:t>
            </w:r>
          </w:p>
        </w:tc>
        <w:tc>
          <w:tcPr>
            <w:tcW w:w="2945" w:type="dxa"/>
            <w:tcBorders>
              <w:top w:val="nil"/>
              <w:left w:val="single" w:color="auto" w:sz="4" w:space="0"/>
              <w:bottom w:val="nil"/>
              <w:right w:val="nil"/>
            </w:tcBorders>
            <w:noWrap w:val="0"/>
            <w:vAlign w:val="center"/>
          </w:tcPr>
          <w:p w14:paraId="7496BE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689</w:t>
            </w:r>
          </w:p>
        </w:tc>
      </w:tr>
      <w:tr w14:paraId="29C795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1396" w:type="pct"/>
            <w:tcBorders>
              <w:top w:val="nil"/>
              <w:left w:val="nil"/>
              <w:bottom w:val="nil"/>
              <w:right w:val="single" w:color="auto" w:sz="4" w:space="0"/>
            </w:tcBorders>
            <w:noWrap w:val="0"/>
            <w:vAlign w:val="center"/>
          </w:tcPr>
          <w:p w14:paraId="5B16C65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会山镇</w:t>
            </w:r>
          </w:p>
        </w:tc>
        <w:tc>
          <w:tcPr>
            <w:tcW w:w="2924" w:type="dxa"/>
            <w:tcBorders>
              <w:top w:val="nil"/>
              <w:left w:val="single" w:color="auto" w:sz="4" w:space="0"/>
              <w:bottom w:val="nil"/>
              <w:right w:val="single" w:color="auto" w:sz="4" w:space="0"/>
            </w:tcBorders>
            <w:noWrap w:val="0"/>
            <w:vAlign w:val="center"/>
          </w:tcPr>
          <w:p w14:paraId="12D22E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988</w:t>
            </w:r>
          </w:p>
        </w:tc>
        <w:tc>
          <w:tcPr>
            <w:tcW w:w="2945" w:type="dxa"/>
            <w:tcBorders>
              <w:top w:val="nil"/>
              <w:left w:val="single" w:color="auto" w:sz="4" w:space="0"/>
              <w:bottom w:val="nil"/>
              <w:right w:val="nil"/>
            </w:tcBorders>
            <w:noWrap w:val="0"/>
            <w:vAlign w:val="center"/>
          </w:tcPr>
          <w:p w14:paraId="53C6DD5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421</w:t>
            </w:r>
          </w:p>
        </w:tc>
      </w:tr>
      <w:tr w14:paraId="207FCB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1396" w:type="pct"/>
            <w:tcBorders>
              <w:top w:val="nil"/>
              <w:left w:val="nil"/>
              <w:bottom w:val="single" w:color="auto" w:sz="12" w:space="0"/>
              <w:right w:val="single" w:color="auto" w:sz="4" w:space="0"/>
            </w:tcBorders>
            <w:noWrap w:val="0"/>
            <w:vAlign w:val="center"/>
          </w:tcPr>
          <w:p w14:paraId="10F325A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彬村山华侨经济区</w:t>
            </w:r>
          </w:p>
        </w:tc>
        <w:tc>
          <w:tcPr>
            <w:tcW w:w="2924" w:type="dxa"/>
            <w:tcBorders>
              <w:top w:val="nil"/>
              <w:left w:val="single" w:color="auto" w:sz="4" w:space="0"/>
              <w:bottom w:val="single" w:color="auto" w:sz="12" w:space="0"/>
              <w:right w:val="single" w:color="auto" w:sz="4" w:space="0"/>
            </w:tcBorders>
            <w:noWrap w:val="0"/>
            <w:vAlign w:val="center"/>
          </w:tcPr>
          <w:p w14:paraId="51AD77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161</w:t>
            </w:r>
          </w:p>
        </w:tc>
        <w:tc>
          <w:tcPr>
            <w:tcW w:w="2945" w:type="dxa"/>
            <w:tcBorders>
              <w:top w:val="nil"/>
              <w:left w:val="single" w:color="auto" w:sz="4" w:space="0"/>
              <w:bottom w:val="single" w:color="auto" w:sz="12" w:space="0"/>
              <w:right w:val="nil"/>
            </w:tcBorders>
            <w:noWrap w:val="0"/>
            <w:vAlign w:val="center"/>
          </w:tcPr>
          <w:p w14:paraId="29D2847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96</w:t>
            </w:r>
          </w:p>
        </w:tc>
      </w:tr>
    </w:tbl>
    <w:p w14:paraId="7053E0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ascii="宋体" w:hAnsi="宋体" w:eastAsia="宋体" w:cs="宋体"/>
          <w:color w:val="333333"/>
          <w:kern w:val="0"/>
          <w:sz w:val="24"/>
          <w:szCs w:val="24"/>
        </w:rPr>
      </w:pPr>
      <w:r>
        <w:rPr>
          <w:rFonts w:hint="eastAsia" w:ascii="Times New Roman" w:hAnsi="Times New Roman" w:eastAsia="黑体" w:cs="黑体"/>
          <w:b w:val="0"/>
          <w:bCs/>
          <w:i w:val="0"/>
          <w:caps w:val="0"/>
          <w:color w:val="0C0C0C"/>
          <w:spacing w:val="0"/>
          <w:kern w:val="0"/>
          <w:sz w:val="32"/>
          <w:szCs w:val="32"/>
          <w:highlight w:val="none"/>
          <w:lang w:val="en-US" w:eastAsia="zh-CN" w:bidi="ar"/>
        </w:rPr>
        <w:t xml:space="preserve">  </w:t>
      </w:r>
      <w:r>
        <w:rPr>
          <w:rFonts w:hint="eastAsia" w:ascii="楷体" w:hAnsi="楷体" w:eastAsia="楷体" w:cs="宋体"/>
          <w:b/>
          <w:bCs/>
          <w:color w:val="333333"/>
          <w:kern w:val="0"/>
          <w:sz w:val="24"/>
          <w:szCs w:val="24"/>
        </w:rPr>
        <w:t>注释：</w:t>
      </w:r>
    </w:p>
    <w:p w14:paraId="09FD9D36">
      <w:pPr>
        <w:widowControl/>
        <w:spacing w:line="375" w:lineRule="atLeast"/>
        <w:jc w:val="left"/>
        <w:rPr>
          <w:rFonts w:hint="eastAsia" w:ascii="楷体" w:hAnsi="楷体" w:eastAsia="楷体" w:cs="宋体"/>
          <w:color w:val="333333"/>
          <w:kern w:val="0"/>
          <w:sz w:val="24"/>
          <w:szCs w:val="24"/>
        </w:rPr>
      </w:pPr>
      <w:r>
        <w:rPr>
          <w:rFonts w:hint="eastAsia" w:ascii="楷体" w:hAnsi="楷体" w:eastAsia="楷体" w:cs="宋体"/>
          <w:color w:val="333333"/>
          <w:kern w:val="0"/>
          <w:sz w:val="24"/>
          <w:szCs w:val="24"/>
        </w:rPr>
        <w:t>[1]表</w:t>
      </w:r>
      <w:r>
        <w:rPr>
          <w:rFonts w:hint="eastAsia" w:ascii="楷体" w:hAnsi="楷体" w:eastAsia="楷体" w:cs="宋体"/>
          <w:color w:val="333333"/>
          <w:kern w:val="0"/>
          <w:sz w:val="24"/>
          <w:szCs w:val="24"/>
          <w:lang w:val="en-US" w:eastAsia="zh-CN"/>
        </w:rPr>
        <w:t>7-2</w:t>
      </w:r>
      <w:r>
        <w:rPr>
          <w:rFonts w:hint="eastAsia" w:ascii="楷体" w:hAnsi="楷体" w:eastAsia="楷体" w:cs="宋体"/>
          <w:color w:val="333333"/>
          <w:kern w:val="0"/>
          <w:sz w:val="24"/>
          <w:szCs w:val="24"/>
        </w:rPr>
        <w:t>中数据不含铁路、保密等单位。</w:t>
      </w:r>
    </w:p>
    <w:p w14:paraId="6B1CE9C2">
      <w:pPr>
        <w:widowControl/>
        <w:spacing w:line="375" w:lineRule="atLeast"/>
        <w:jc w:val="left"/>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楷体" w:hAnsi="楷体" w:eastAsia="楷体" w:cs="宋体"/>
          <w:color w:val="333333"/>
          <w:kern w:val="0"/>
          <w:sz w:val="24"/>
          <w:szCs w:val="24"/>
        </w:rPr>
        <w:t>[2]表中的合计数和部分计算数据因小数取舍而产生的误差，均未作机械调整。</w:t>
      </w:r>
    </w:p>
    <w:p w14:paraId="12E4CD6A">
      <w:pPr>
        <w:pStyle w:val="10"/>
        <w:rPr>
          <w:rFonts w:hint="eastAsia"/>
          <w:lang w:val="en-US" w:eastAsia="zh-CN"/>
        </w:rPr>
      </w:pPr>
    </w:p>
    <w:sectPr>
      <w:headerReference r:id="rId5" w:type="default"/>
      <w:footerReference r:id="rId7" w:type="default"/>
      <w:headerReference r:id="rId6" w:type="even"/>
      <w:footerReference r:id="rId8" w:type="even"/>
      <w:footnotePr>
        <w:numFmt w:val="decimal"/>
        <w:numRestart w:val="eachPage"/>
      </w:footnotePr>
      <w:pgSz w:w="11906" w:h="16838"/>
      <w:pgMar w:top="1701" w:right="1616" w:bottom="1701" w:left="1616" w:header="851" w:footer="1474" w:gutter="0"/>
      <w:pgBorders>
        <w:top w:val="none" w:sz="0" w:space="0"/>
        <w:left w:val="none" w:sz="0" w:space="0"/>
        <w:bottom w:val="none" w:sz="0" w:space="0"/>
        <w:right w:val="none" w:sz="0" w:space="0"/>
      </w:pgBorders>
      <w:pgNumType w:fmt="decimal"/>
      <w:cols w:space="720" w:num="1"/>
      <w:rtlGutter w:val="0"/>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D88A">
    <w:pPr>
      <w:pStyle w:val="6"/>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6ADDC7">
                          <w:pPr>
                            <w:pStyle w:val="6"/>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56ADDC7">
                    <w:pPr>
                      <w:pStyle w:val="6"/>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180B">
    <w:pPr>
      <w:pStyle w:val="6"/>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F83CF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2F83CF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14:paraId="4AF8281E">
      <w:pPr>
        <w:pStyle w:val="8"/>
        <w:keepNext w:val="0"/>
        <w:keepLines w:val="0"/>
        <w:pageBreakBefore w:val="0"/>
        <w:widowControl w:val="0"/>
        <w:kinsoku/>
        <w:wordWrap/>
        <w:overflowPunct/>
        <w:topLinePunct w:val="0"/>
        <w:autoSpaceDE/>
        <w:autoSpaceDN/>
        <w:bidi w:val="0"/>
        <w:adjustRightInd/>
        <w:snapToGrid w:val="0"/>
        <w:spacing w:line="200" w:lineRule="exact"/>
        <w:ind w:firstLine="0" w:firstLineChars="0"/>
        <w:jc w:val="both"/>
        <w:textAlignment w:val="auto"/>
        <w:rPr>
          <w:rStyle w:val="13"/>
          <w:rFonts w:hint="eastAsia" w:eastAsia="宋体" w:cs="Times New Roman"/>
          <w:szCs w:val="18"/>
          <w:vertAlign w:val="baseline"/>
          <w:lang w:val="en-US" w:eastAsia="zh-CN"/>
        </w:rPr>
      </w:pPr>
      <w:r>
        <w:rPr>
          <w:rStyle w:val="13"/>
          <w:rFonts w:hint="eastAsia" w:ascii="Calibri" w:hAnsi="Calibri" w:eastAsia="宋体" w:cs="Times New Roman"/>
          <w:vertAlign w:val="superscript"/>
        </w:rPr>
        <w:footnoteRef/>
      </w:r>
      <w:r>
        <w:rPr>
          <w:rStyle w:val="13"/>
          <w:rFonts w:hint="eastAsia" w:ascii="Calibri" w:hAnsi="Calibri" w:eastAsia="宋体" w:cs="Times New Roman"/>
          <w:vertAlign w:val="superscript"/>
        </w:rPr>
        <w:t xml:space="preserve"> </w:t>
      </w:r>
      <w:r>
        <w:rPr>
          <w:rStyle w:val="13"/>
          <w:rFonts w:hint="eastAsia" w:ascii="Calibri" w:hAnsi="Calibri" w:eastAsia="宋体" w:cs="Times New Roman"/>
          <w:szCs w:val="18"/>
          <w:vertAlign w:val="baseline"/>
          <w:lang w:eastAsia="zh-CN"/>
        </w:rPr>
        <w:t>产业</w:t>
      </w:r>
      <w:r>
        <w:rPr>
          <w:rStyle w:val="13"/>
          <w:rFonts w:hint="eastAsia" w:eastAsia="宋体" w:cs="Times New Roman"/>
          <w:szCs w:val="18"/>
          <w:vertAlign w:val="baseline"/>
          <w:lang w:eastAsia="zh-CN"/>
        </w:rPr>
        <w:t>活动单位是法人单位的组成部分</w:t>
      </w:r>
      <w:r>
        <w:rPr>
          <w:rStyle w:val="13"/>
          <w:rFonts w:hint="eastAsia" w:eastAsia="宋体" w:cs="Times New Roman"/>
          <w:szCs w:val="18"/>
          <w:vertAlign w:val="baseline"/>
        </w:rPr>
        <w:t>。</w:t>
      </w:r>
      <w:r>
        <w:rPr>
          <w:rStyle w:val="13"/>
          <w:rFonts w:hint="eastAsia" w:eastAsia="宋体" w:cs="Times New Roman"/>
          <w:szCs w:val="18"/>
          <w:vertAlign w:val="baseline"/>
          <w:lang w:eastAsia="zh-CN"/>
        </w:rPr>
        <w:t>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1AA37">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768B">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E4F04"/>
    <w:rsid w:val="02017F7E"/>
    <w:rsid w:val="05A81219"/>
    <w:rsid w:val="05C25634"/>
    <w:rsid w:val="06C45BA7"/>
    <w:rsid w:val="06FD08ED"/>
    <w:rsid w:val="090E6DE2"/>
    <w:rsid w:val="09E7687C"/>
    <w:rsid w:val="0AAC3046"/>
    <w:rsid w:val="0AE24082"/>
    <w:rsid w:val="0F382F71"/>
    <w:rsid w:val="0F6E05DA"/>
    <w:rsid w:val="118073FC"/>
    <w:rsid w:val="11BB23CB"/>
    <w:rsid w:val="11DB6B5A"/>
    <w:rsid w:val="120B07E6"/>
    <w:rsid w:val="139A1258"/>
    <w:rsid w:val="14191500"/>
    <w:rsid w:val="166C48FD"/>
    <w:rsid w:val="19CE2DBB"/>
    <w:rsid w:val="1A620D3B"/>
    <w:rsid w:val="23845689"/>
    <w:rsid w:val="24D456F9"/>
    <w:rsid w:val="28080906"/>
    <w:rsid w:val="2AB7478C"/>
    <w:rsid w:val="2B084FE7"/>
    <w:rsid w:val="2E826544"/>
    <w:rsid w:val="30257789"/>
    <w:rsid w:val="324E1F59"/>
    <w:rsid w:val="32AE11C4"/>
    <w:rsid w:val="33721B98"/>
    <w:rsid w:val="37EA48ED"/>
    <w:rsid w:val="3C56250D"/>
    <w:rsid w:val="3C7704C4"/>
    <w:rsid w:val="3D2739F3"/>
    <w:rsid w:val="3E135068"/>
    <w:rsid w:val="3E9B71A7"/>
    <w:rsid w:val="3EFE4F04"/>
    <w:rsid w:val="3F817CD1"/>
    <w:rsid w:val="40FB4EBE"/>
    <w:rsid w:val="416922FA"/>
    <w:rsid w:val="43784233"/>
    <w:rsid w:val="44A6072E"/>
    <w:rsid w:val="49BB2414"/>
    <w:rsid w:val="4B2A1C61"/>
    <w:rsid w:val="4C8B235D"/>
    <w:rsid w:val="4D1B4BF6"/>
    <w:rsid w:val="4E3917D8"/>
    <w:rsid w:val="50BD049E"/>
    <w:rsid w:val="525011ED"/>
    <w:rsid w:val="55173EF5"/>
    <w:rsid w:val="552F379A"/>
    <w:rsid w:val="59D73AFD"/>
    <w:rsid w:val="5DBF666B"/>
    <w:rsid w:val="5E2356B9"/>
    <w:rsid w:val="5F42729B"/>
    <w:rsid w:val="5F7268F8"/>
    <w:rsid w:val="61420E0E"/>
    <w:rsid w:val="61C54472"/>
    <w:rsid w:val="62A104EB"/>
    <w:rsid w:val="63BD210C"/>
    <w:rsid w:val="64B90B25"/>
    <w:rsid w:val="6CD176D0"/>
    <w:rsid w:val="6CF546C4"/>
    <w:rsid w:val="6DE5298B"/>
    <w:rsid w:val="741E09A4"/>
    <w:rsid w:val="765E0C6A"/>
    <w:rsid w:val="76BE0361"/>
    <w:rsid w:val="79D00993"/>
    <w:rsid w:val="79E05927"/>
    <w:rsid w:val="7CD8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spacing w:after="120"/>
    </w:pPr>
  </w:style>
  <w:style w:type="paragraph" w:styleId="4">
    <w:name w:val="Title"/>
    <w:basedOn w:val="1"/>
    <w:next w:val="1"/>
    <w:qFormat/>
    <w:uiPriority w:val="10"/>
    <w:pPr>
      <w:widowControl/>
      <w:ind w:firstLine="0" w:firstLineChars="0"/>
      <w:jc w:val="center"/>
    </w:pPr>
    <w:rPr>
      <w:rFonts w:eastAsia="方正小标宋简体"/>
      <w:b/>
      <w:bCs/>
      <w:sz w:val="40"/>
    </w:rPr>
  </w:style>
  <w:style w:type="paragraph" w:styleId="5">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6">
    <w:name w:val="footer"/>
    <w:basedOn w:val="1"/>
    <w:semiHidden/>
    <w:qFormat/>
    <w:uiPriority w:val="99"/>
    <w:pPr>
      <w:tabs>
        <w:tab w:val="center" w:pos="4153"/>
        <w:tab w:val="right" w:pos="8306"/>
      </w:tabs>
      <w:snapToGrid w:val="0"/>
      <w:spacing w:line="240" w:lineRule="atLeast"/>
      <w:jc w:val="left"/>
    </w:pPr>
    <w:rPr>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8">
    <w:name w:val="footnote text"/>
    <w:basedOn w:val="1"/>
    <w:unhideWhenUsed/>
    <w:qFormat/>
    <w:uiPriority w:val="99"/>
    <w:pPr>
      <w:snapToGrid w:val="0"/>
      <w:jc w:val="left"/>
    </w:pPr>
    <w:rPr>
      <w:sz w:val="18"/>
    </w:rPr>
  </w:style>
  <w:style w:type="paragraph" w:styleId="9">
    <w:name w:val="Body Text First Indent"/>
    <w:basedOn w:val="3"/>
    <w:next w:val="10"/>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paragraph" w:styleId="10">
    <w:name w:val="Body Text First Indent 2"/>
    <w:basedOn w:val="5"/>
    <w:next w:val="1"/>
    <w:qFormat/>
    <w:uiPriority w:val="0"/>
    <w:pPr>
      <w:ind w:firstLine="420" w:firstLineChars="200"/>
    </w:pPr>
  </w:style>
  <w:style w:type="character" w:styleId="13">
    <w:name w:val="footnote reference"/>
    <w:basedOn w:val="12"/>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3899</Words>
  <Characters>4724</Characters>
  <Lines>0</Lines>
  <Paragraphs>0</Paragraphs>
  <TotalTime>11</TotalTime>
  <ScaleCrop>false</ScaleCrop>
  <LinksUpToDate>false</LinksUpToDate>
  <CharactersWithSpaces>4789</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2025-03-11T07:09:00Z</dcterms:created>
  <dc:creator>偶上</dc:creator>
  <cp:lastModifiedBy>cola</cp:lastModifiedBy>
  <cp:lastPrinted>2025-05-13T02:04:00Z</cp:lastPrinted>
  <dcterms:modified xsi:type="dcterms:W3CDTF">2025-05-22T01:13:38Z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13F487D4929B464AA54A65ADA3E778CE_13</vt:lpwstr>
  </property>
  <property fmtid="{D5CDD505-2E9C-101B-9397-08002B2CF9AE}" pid="4" name="KSOTemplateDocerSaveRecord">
    <vt:lpwstr>eyJoZGlkIjoiZjBhZDY4YjM1YzE5OWE0NzczNjUwYzA3NGE4YTY2N2EiLCJ1c2VySWQiOiIyMTAzOTM3NCJ9</vt:lpwstr>
  </property>
</Properties>
</file>