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琼海市石壁镇卫生院单位</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琼海市石壁镇卫生院</w:t>
      </w:r>
      <w:r>
        <w:rPr>
          <w:rFonts w:hint="eastAsia" w:ascii="黑体" w:hAnsi="黑体" w:eastAsia="黑体"/>
          <w:sz w:val="32"/>
          <w:szCs w:val="32"/>
        </w:rPr>
        <w:t>概况</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5"/>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val="en-US" w:eastAsia="zh-CN"/>
        </w:rPr>
        <w:t>琼海市石壁镇卫生院</w:t>
      </w:r>
      <w:r>
        <w:rPr>
          <w:rFonts w:hint="eastAsia" w:ascii="黑体" w:hAnsi="黑体" w:eastAsia="黑体"/>
          <w:sz w:val="32"/>
          <w:szCs w:val="32"/>
        </w:rPr>
        <w:t>预算表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val="en-US" w:eastAsia="zh-CN"/>
        </w:rPr>
        <w:t>琼海市石壁镇卫生院</w:t>
      </w:r>
      <w:r>
        <w:rPr>
          <w:rFonts w:hint="eastAsia" w:ascii="黑体" w:hAnsi="黑体" w:eastAsia="黑体"/>
          <w:sz w:val="32"/>
          <w:szCs w:val="32"/>
        </w:rPr>
        <w:t>预算情况说明</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5"/>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val="en-US" w:eastAsia="zh-CN"/>
        </w:rPr>
        <w:t>琼海市石壁镇卫生院</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ind w:firstLine="640"/>
        <w:jc w:val="left"/>
        <w:rPr>
          <w:rFonts w:ascii="黑体" w:hAnsi="黑体" w:eastAsia="黑体" w:cs="仿宋_GB2312"/>
          <w:sz w:val="32"/>
          <w:szCs w:val="32"/>
        </w:rPr>
      </w:pPr>
      <w:r>
        <w:rPr>
          <w:rFonts w:hint="eastAsia" w:ascii="仿宋_GB2312" w:hAnsi="黑体" w:eastAsia="仿宋_GB2312" w:cs="仿宋_GB2312"/>
          <w:color w:val="000000"/>
          <w:sz w:val="32"/>
          <w:szCs w:val="32"/>
        </w:rPr>
        <w:t>琼海市石壁镇卫生院</w:t>
      </w:r>
      <w:r>
        <w:rPr>
          <w:rFonts w:hint="eastAsia" w:ascii="仿宋_GB2312" w:hAnsi="黑体" w:eastAsia="仿宋_GB2312" w:cs="仿宋_GB2312"/>
          <w:sz w:val="32"/>
          <w:szCs w:val="32"/>
        </w:rPr>
        <w:t>坚持以农村和城镇居民预防保健工作为重点，积极开展新型农村合作医疗和卫生室规范化建设，强壮疾病预防控制体系及医疗救治体系建设，深化医药卫生体制改革，全面加强内部管理和人才培养，促进各项工作全面发展。</w:t>
      </w:r>
    </w:p>
    <w:p>
      <w:pPr>
        <w:pStyle w:val="5"/>
        <w:numPr>
          <w:ilvl w:val="-1"/>
          <w:numId w:val="0"/>
        </w:numPr>
        <w:ind w:left="0" w:leftChars="0" w:firstLine="640" w:firstLineChars="200"/>
        <w:jc w:val="left"/>
        <w:rPr>
          <w:rFonts w:ascii="仿宋_GB2312" w:hAnsi="黑体" w:eastAsia="仿宋_GB2312" w:cs="仿宋_GB2312"/>
          <w:sz w:val="32"/>
          <w:szCs w:val="32"/>
        </w:rPr>
      </w:pPr>
      <w:r>
        <w:rPr>
          <w:rFonts w:hint="eastAsia" w:ascii="仿宋_GB2312" w:hAnsi="黑体" w:eastAsia="仿宋_GB2312" w:cs="仿宋_GB2312"/>
          <w:color w:val="000000"/>
          <w:sz w:val="32"/>
          <w:szCs w:val="32"/>
        </w:rPr>
        <w:t>琼海市石壁镇卫生院</w:t>
      </w:r>
      <w:r>
        <w:rPr>
          <w:rFonts w:hint="eastAsia" w:ascii="仿宋_GB2312" w:hAnsi="黑体" w:eastAsia="仿宋_GB2312" w:cs="仿宋_GB2312"/>
          <w:color w:val="111111"/>
          <w:sz w:val="32"/>
          <w:szCs w:val="32"/>
        </w:rPr>
        <w:t>在确保卫生事业职能较好履行和正常发展需要的前提下，认真制定资金使用计划，</w:t>
      </w:r>
      <w:r>
        <w:rPr>
          <w:rFonts w:hint="eastAsia" w:ascii="仿宋_GB2312" w:hAnsi="黑体" w:eastAsia="仿宋_GB2312" w:cs="仿宋_GB2312"/>
          <w:color w:val="000000"/>
          <w:sz w:val="32"/>
          <w:szCs w:val="32"/>
        </w:rPr>
        <w:t>狠抓预算执行，强化财务管理，</w:t>
      </w:r>
      <w:r>
        <w:rPr>
          <w:rFonts w:hint="eastAsia" w:ascii="仿宋_GB2312" w:hAnsi="黑体" w:eastAsia="仿宋_GB2312" w:cs="仿宋_GB2312"/>
          <w:color w:val="111111"/>
          <w:sz w:val="32"/>
          <w:szCs w:val="32"/>
        </w:rPr>
        <w:t>厉行节约，有效控制公用经费和“三公经费”开支，努力降低行政运行成本，财务管理工作取得了较好的成效。</w:t>
      </w: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琼海市石壁镇卫生院</w:t>
      </w:r>
      <w:r>
        <w:rPr>
          <w:rFonts w:hint="eastAsia" w:ascii="黑体" w:hAnsi="黑体" w:eastAsia="黑体"/>
          <w:sz w:val="32"/>
          <w:szCs w:val="32"/>
        </w:rPr>
        <w:t>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仿宋_GB2312" w:hAnsi="黑体" w:eastAsia="仿宋_GB2312" w:cs="仿宋_GB2312"/>
          <w:sz w:val="32"/>
          <w:szCs w:val="32"/>
          <w:lang w:val="en-US" w:eastAsia="zh-CN"/>
        </w:rPr>
        <w:t>琼海市石壁镇卫生院2025</w:t>
      </w:r>
      <w:r>
        <w:rPr>
          <w:rFonts w:hint="eastAsia" w:ascii="黑体" w:hAnsi="黑体" w:eastAsia="黑体"/>
          <w:sz w:val="32"/>
          <w:szCs w:val="32"/>
        </w:rPr>
        <w:t>年</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仿宋_GB2312" w:hAnsi="黑体" w:eastAsia="仿宋_GB2312" w:cs="仿宋_GB2312"/>
          <w:sz w:val="32"/>
          <w:szCs w:val="32"/>
          <w:lang w:val="en-US" w:eastAsia="zh-CN"/>
        </w:rPr>
        <w:t>琼海市石壁镇卫生院2025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琼海市石壁镇卫生院2025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1041.14</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1041.14</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506.94</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1.88</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2.33</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_GB2312" w:hAnsi="黑体" w:eastAsia="仿宋_GB2312"/>
          <w:sz w:val="32"/>
          <w:szCs w:val="32"/>
          <w:lang w:val="en-US" w:eastAsia="zh-CN"/>
        </w:rPr>
        <w:t>单位资金530万元</w:t>
      </w:r>
      <w:r>
        <w:rPr>
          <w:rFonts w:hint="eastAsia" w:ascii="仿宋" w:hAnsi="仿宋" w:eastAsia="仿宋" w:cs="仿宋"/>
          <w:sz w:val="32"/>
          <w:szCs w:val="32"/>
        </w:rPr>
        <w:t>；支出总计</w:t>
      </w:r>
      <w:r>
        <w:rPr>
          <w:rFonts w:hint="eastAsia" w:ascii="仿宋" w:hAnsi="仿宋" w:eastAsia="仿宋" w:cs="仿宋"/>
          <w:sz w:val="32"/>
          <w:szCs w:val="32"/>
          <w:lang w:val="en-US" w:eastAsia="zh-CN"/>
        </w:rPr>
        <w:t>1041.14</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508.81</w:t>
      </w:r>
      <w:r>
        <w:rPr>
          <w:rFonts w:hint="eastAsia" w:ascii="仿宋" w:hAnsi="仿宋" w:eastAsia="仿宋" w:cs="仿宋"/>
          <w:sz w:val="32"/>
          <w:szCs w:val="32"/>
        </w:rPr>
        <w:t>万元、外交支出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万元、国防支出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政府性基金支出2.33万元、单位资金530万元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仿宋_GB2312" w:hAnsi="黑体" w:eastAsia="仿宋_GB2312" w:cs="仿宋_GB2312"/>
          <w:sz w:val="32"/>
          <w:szCs w:val="32"/>
          <w:lang w:val="en-US" w:eastAsia="zh-CN"/>
        </w:rPr>
        <w:t>琼海市石壁镇卫生院2025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琼海市石壁镇卫生院2025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511.14</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88.13</w:t>
      </w:r>
      <w:r>
        <w:rPr>
          <w:rFonts w:hint="eastAsia" w:ascii="仿宋" w:hAnsi="仿宋" w:eastAsia="仿宋" w:cs="仿宋"/>
          <w:sz w:val="32"/>
          <w:szCs w:val="32"/>
        </w:rPr>
        <w:t>万元，主要</w:t>
      </w:r>
      <w:r>
        <w:rPr>
          <w:rFonts w:hint="eastAsia" w:ascii="仿宋" w:hAnsi="仿宋" w:eastAsia="仿宋" w:cs="仿宋"/>
          <w:color w:val="FF0000"/>
          <w:sz w:val="32"/>
          <w:szCs w:val="32"/>
          <w:lang w:val="en-US" w:eastAsia="zh-CN"/>
        </w:rPr>
        <w:t>结转减少，一般公共资金减少。</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508.81</w:t>
      </w:r>
      <w:r>
        <w:rPr>
          <w:rFonts w:hint="eastAsia" w:ascii="仿宋" w:hAnsi="仿宋" w:eastAsia="仿宋" w:cs="仿宋"/>
          <w:sz w:val="32"/>
          <w:szCs w:val="32"/>
        </w:rPr>
        <w:t>万元，占</w:t>
      </w:r>
      <w:r>
        <w:rPr>
          <w:rFonts w:hint="eastAsia" w:ascii="仿宋" w:hAnsi="仿宋" w:eastAsia="仿宋" w:cs="仿宋"/>
          <w:sz w:val="32"/>
          <w:szCs w:val="32"/>
          <w:lang w:val="en-US" w:eastAsia="zh-CN"/>
        </w:rPr>
        <w:t>99.54</w:t>
      </w:r>
      <w:r>
        <w:rPr>
          <w:rFonts w:hint="eastAsia" w:ascii="仿宋" w:hAnsi="仿宋" w:eastAsia="仿宋" w:cs="仿宋"/>
          <w:sz w:val="32"/>
          <w:szCs w:val="32"/>
        </w:rPr>
        <w:t>%；外交（类）支出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%；教育（类）支出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%；科学技术（类）支出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政府性基金支出2.33万元，</w:t>
      </w:r>
      <w:r>
        <w:rPr>
          <w:rFonts w:hint="eastAsia" w:ascii="仿宋" w:hAnsi="仿宋" w:eastAsia="仿宋" w:cs="仿宋"/>
          <w:sz w:val="32"/>
          <w:szCs w:val="32"/>
        </w:rPr>
        <w:t>占</w:t>
      </w:r>
      <w:r>
        <w:rPr>
          <w:rFonts w:hint="eastAsia" w:ascii="仿宋" w:hAnsi="仿宋" w:eastAsia="仿宋" w:cs="仿宋"/>
          <w:sz w:val="32"/>
          <w:szCs w:val="32"/>
          <w:lang w:val="en-US" w:eastAsia="zh-CN"/>
        </w:rPr>
        <w:t>0.46</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宋体" w:hAnsi="宋体"/>
          <w:sz w:val="32"/>
          <w:szCs w:val="32"/>
          <w:highlight w:val="none"/>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zh-CN"/>
        </w:rPr>
        <w:t>社会保障和就业支出（类）行政事业单位养老支出（款）机关事业单位基本养老保险缴费支出（项）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43.49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减少2.09</w:t>
      </w:r>
      <w:r>
        <w:rPr>
          <w:rFonts w:hint="eastAsia" w:ascii="仿宋_GB2312" w:hAnsi="黑体" w:eastAsia="仿宋_GB2312" w:cs="仿宋_GB2312"/>
          <w:sz w:val="32"/>
          <w:szCs w:val="32"/>
        </w:rPr>
        <w:t>万元，主</w:t>
      </w:r>
      <w:r>
        <w:rPr>
          <w:rFonts w:hint="eastAsia" w:ascii="仿宋_GB2312" w:hAnsi="黑体" w:eastAsia="仿宋_GB2312" w:cs="仿宋_GB2312"/>
          <w:sz w:val="32"/>
          <w:szCs w:val="32"/>
          <w:highlight w:val="none"/>
        </w:rPr>
        <w:t>要是人员工</w:t>
      </w:r>
      <w:r>
        <w:rPr>
          <w:rFonts w:ascii="仿宋_GB2312" w:hAnsi="黑体" w:eastAsia="仿宋_GB2312" w:cs="仿宋_GB2312"/>
          <w:sz w:val="32"/>
          <w:szCs w:val="32"/>
          <w:highlight w:val="none"/>
        </w:rPr>
        <w:t>资的</w:t>
      </w:r>
      <w:r>
        <w:rPr>
          <w:rFonts w:hint="eastAsia" w:ascii="仿宋_GB2312" w:hAnsi="黑体" w:eastAsia="仿宋_GB2312" w:cs="仿宋_GB2312"/>
          <w:sz w:val="32"/>
          <w:szCs w:val="32"/>
          <w:highlight w:val="none"/>
          <w:lang w:val="en-US" w:eastAsia="zh-CN"/>
        </w:rPr>
        <w:t>调整</w:t>
      </w:r>
      <w:r>
        <w:rPr>
          <w:rFonts w:hint="eastAsia" w:ascii="宋体" w:hAnsi="宋体"/>
          <w:sz w:val="32"/>
          <w:szCs w:val="32"/>
          <w:highlight w:val="none"/>
        </w:rPr>
        <w:t>。</w:t>
      </w:r>
    </w:p>
    <w:p>
      <w:pPr>
        <w:ind w:firstLine="640" w:firstLineChars="200"/>
        <w:rPr>
          <w:rFonts w:hint="default" w:ascii="宋体" w:hAnsi="宋体" w:eastAsia="仿宋_GB2312"/>
          <w:sz w:val="32"/>
          <w:szCs w:val="32"/>
          <w:lang w:val="en-US" w:eastAsia="zh-CN"/>
        </w:rPr>
      </w:pPr>
      <w:r>
        <w:rPr>
          <w:rFonts w:hint="eastAsia" w:ascii="宋体" w:hAnsi="宋体"/>
          <w:sz w:val="32"/>
          <w:szCs w:val="32"/>
        </w:rPr>
        <w:t>2.</w:t>
      </w:r>
      <w:r>
        <w:rPr>
          <w:rFonts w:hint="eastAsia" w:ascii="仿宋_GB2312" w:hAnsi="黑体" w:eastAsia="仿宋_GB2312" w:cs="仿宋_GB2312"/>
          <w:sz w:val="32"/>
          <w:szCs w:val="32"/>
          <w:lang w:val="zh-CN"/>
        </w:rPr>
        <w:t>社会保障和就业支出（类）行政事业单位养老支出（款）机关事业单位职业年金缴费支出（项）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84.87</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减少51.21</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highlight w:val="none"/>
          <w:lang w:val="en-US" w:eastAsia="zh-CN"/>
        </w:rPr>
        <w:t>预算数据精准，减少结余</w:t>
      </w:r>
      <w:r>
        <w:rPr>
          <w:rFonts w:hint="eastAsia" w:ascii="仿宋_GB2312" w:hAnsi="黑体" w:eastAsia="仿宋_GB2312" w:cs="仿宋_GB2312"/>
          <w:sz w:val="32"/>
          <w:szCs w:val="32"/>
          <w:lang w:val="en-US" w:eastAsia="zh-CN"/>
        </w:rPr>
        <w:t>。</w:t>
      </w:r>
    </w:p>
    <w:p>
      <w:pPr>
        <w:ind w:firstLine="640" w:firstLineChars="200"/>
        <w:rPr>
          <w:rFonts w:hint="eastAsia" w:ascii="宋体" w:hAnsi="宋体" w:eastAsia="宋体" w:cs="黑体"/>
          <w:sz w:val="32"/>
          <w:szCs w:val="32"/>
        </w:rPr>
      </w:pPr>
      <w:r>
        <w:rPr>
          <w:rFonts w:hint="eastAsia" w:ascii="宋体" w:hAnsi="宋体"/>
          <w:sz w:val="32"/>
          <w:szCs w:val="32"/>
        </w:rPr>
        <w:t>3.</w:t>
      </w:r>
      <w:r>
        <w:rPr>
          <w:rFonts w:hint="eastAsia" w:ascii="仿宋_GB2312" w:hAnsi="黑体" w:eastAsia="仿宋_GB2312" w:cs="仿宋_GB2312"/>
          <w:sz w:val="32"/>
          <w:szCs w:val="32"/>
          <w:lang w:val="zh-CN"/>
        </w:rPr>
        <w:t>社会保障和就业支出（类）</w:t>
      </w:r>
      <w:r>
        <w:rPr>
          <w:rFonts w:hint="eastAsia" w:ascii="仿宋_GB2312" w:hAnsi="黑体" w:eastAsia="仿宋_GB2312" w:cs="仿宋_GB2312"/>
          <w:sz w:val="32"/>
          <w:szCs w:val="32"/>
        </w:rPr>
        <w:t>抚恤</w:t>
      </w:r>
      <w:r>
        <w:rPr>
          <w:rFonts w:hint="eastAsia" w:ascii="仿宋_GB2312" w:hAnsi="黑体" w:eastAsia="仿宋_GB2312" w:cs="仿宋_GB2312"/>
          <w:sz w:val="32"/>
          <w:szCs w:val="32"/>
          <w:lang w:val="zh-CN"/>
        </w:rPr>
        <w:t>支出（款）其他优抚支出（项）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年预算数为1.</w:t>
      </w:r>
      <w:r>
        <w:rPr>
          <w:rFonts w:hint="eastAsia" w:ascii="仿宋_GB2312" w:hAnsi="黑体" w:eastAsia="仿宋_GB2312" w:cs="仿宋_GB2312"/>
          <w:sz w:val="32"/>
          <w:szCs w:val="32"/>
          <w:lang w:val="en-US" w:eastAsia="zh-CN"/>
        </w:rPr>
        <w:t>82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减少0.12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主要是</w:t>
      </w:r>
      <w:r>
        <w:rPr>
          <w:rFonts w:hint="eastAsia" w:ascii="仿宋_GB2312" w:hAnsi="黑体" w:eastAsia="仿宋_GB2312" w:cs="仿宋_GB2312"/>
          <w:sz w:val="32"/>
          <w:szCs w:val="32"/>
          <w:highlight w:val="none"/>
          <w:lang w:val="en-US" w:eastAsia="zh-CN"/>
        </w:rPr>
        <w:t>预算数据精准，减少结余</w:t>
      </w:r>
      <w:r>
        <w:rPr>
          <w:rFonts w:hint="eastAsia" w:ascii="宋体" w:hAnsi="宋体"/>
          <w:color w:val="FF0000"/>
          <w:sz w:val="32"/>
          <w:szCs w:val="32"/>
          <w:highlight w:val="none"/>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4.卫生健康支出</w:t>
      </w:r>
      <w:r>
        <w:rPr>
          <w:rFonts w:hint="eastAsia" w:ascii="仿宋_GB2312" w:hAnsi="黑体" w:eastAsia="仿宋_GB2312" w:cs="仿宋_GB2312"/>
          <w:sz w:val="32"/>
          <w:szCs w:val="32"/>
          <w:lang w:val="zh-CN"/>
        </w:rPr>
        <w:t>（类）基层医疗卫生支出（款）乡镇卫生院支出（项）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313.28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减少11.32</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highlight w:val="none"/>
          <w:lang w:val="en-US" w:eastAsia="zh-CN"/>
        </w:rPr>
        <w:t>预算数据精准，减少结余</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color w:val="FF0000"/>
          <w:sz w:val="32"/>
          <w:szCs w:val="32"/>
          <w:lang w:val="zh-CN"/>
        </w:rPr>
      </w:pPr>
      <w:r>
        <w:rPr>
          <w:rFonts w:ascii="仿宋_GB2312" w:hAnsi="黑体" w:eastAsia="仿宋_GB2312" w:cs="仿宋_GB2312"/>
          <w:sz w:val="32"/>
          <w:szCs w:val="32"/>
        </w:rPr>
        <w:t>5</w:t>
      </w:r>
      <w:r>
        <w:rPr>
          <w:rFonts w:hint="eastAsia" w:ascii="仿宋_GB2312" w:hAnsi="黑体" w:eastAsia="仿宋_GB2312" w:cs="仿宋_GB2312"/>
          <w:sz w:val="32"/>
          <w:szCs w:val="32"/>
        </w:rPr>
        <w:t>.卫生健康支出</w:t>
      </w:r>
      <w:r>
        <w:rPr>
          <w:rFonts w:hint="eastAsia" w:ascii="仿宋_GB2312" w:hAnsi="黑体" w:eastAsia="仿宋_GB2312" w:cs="仿宋_GB2312"/>
          <w:sz w:val="32"/>
          <w:szCs w:val="32"/>
          <w:lang w:val="zh-CN"/>
        </w:rPr>
        <w:t>（类）行政事业单位医疗（款）事业单位医疗（项）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54.3</w:t>
      </w:r>
      <w:r>
        <w:rPr>
          <w:rFonts w:hint="eastAsia" w:ascii="仿宋_GB2312" w:hAnsi="黑体" w:eastAsia="仿宋_GB2312" w:cs="仿宋_GB2312"/>
          <w:sz w:val="32"/>
          <w:szCs w:val="32"/>
        </w:rPr>
        <w:t>万元，比上年预算</w:t>
      </w:r>
      <w:r>
        <w:rPr>
          <w:rFonts w:hint="eastAsia" w:ascii="仿宋_GB2312" w:hAnsi="黑体" w:eastAsia="仿宋_GB2312" w:cs="仿宋_GB2312"/>
          <w:sz w:val="32"/>
          <w:szCs w:val="32"/>
          <w:lang w:val="en-US" w:eastAsia="zh-CN"/>
        </w:rPr>
        <w:t>减少10.39</w:t>
      </w:r>
      <w:r>
        <w:rPr>
          <w:rFonts w:hint="eastAsia" w:ascii="仿宋_GB2312" w:hAnsi="黑体" w:eastAsia="仿宋_GB2312" w:cs="仿宋_GB2312"/>
          <w:sz w:val="32"/>
          <w:szCs w:val="32"/>
        </w:rPr>
        <w:t>万元，主要是主要是</w:t>
      </w:r>
      <w:r>
        <w:rPr>
          <w:rFonts w:hint="eastAsia" w:ascii="仿宋_GB2312" w:hAnsi="黑体" w:eastAsia="仿宋_GB2312" w:cs="仿宋_GB2312"/>
          <w:sz w:val="32"/>
          <w:szCs w:val="32"/>
          <w:highlight w:val="none"/>
          <w:lang w:val="en-US" w:eastAsia="zh-CN"/>
        </w:rPr>
        <w:t>预算数据精准，减少结余</w:t>
      </w:r>
      <w:r>
        <w:rPr>
          <w:rFonts w:hint="eastAsia" w:ascii="宋体" w:hAnsi="宋体"/>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6.卫生健康支出</w:t>
      </w:r>
      <w:r>
        <w:rPr>
          <w:rFonts w:hint="eastAsia" w:ascii="仿宋_GB2312" w:hAnsi="黑体" w:eastAsia="仿宋_GB2312" w:cs="仿宋_GB2312"/>
          <w:sz w:val="32"/>
          <w:szCs w:val="32"/>
          <w:lang w:val="zh-CN"/>
        </w:rPr>
        <w:t>（类）行政事业单位医疗（款）公务员医疗（项）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39.12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减少6.18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highlight w:val="none"/>
          <w:lang w:val="en-US" w:eastAsia="zh-CN"/>
        </w:rPr>
        <w:t>预算数据精准，减少结余</w:t>
      </w:r>
      <w:r>
        <w:rPr>
          <w:rFonts w:hint="eastAsia" w:ascii="仿宋_GB2312" w:hAnsi="黑体" w:eastAsia="仿宋_GB2312" w:cs="仿宋_GB2312"/>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7.住房保障支出</w:t>
      </w:r>
      <w:r>
        <w:rPr>
          <w:rFonts w:hint="eastAsia" w:ascii="仿宋_GB2312" w:hAnsi="黑体" w:eastAsia="仿宋_GB2312" w:cs="仿宋_GB2312"/>
          <w:sz w:val="32"/>
          <w:szCs w:val="32"/>
          <w:lang w:val="zh-CN"/>
        </w:rPr>
        <w:t>（类）住房改革支出（款）住房公积金（项）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37.10</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减少7.49</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highlight w:val="none"/>
          <w:lang w:val="en-US" w:eastAsia="zh-CN"/>
        </w:rPr>
        <w:t>预算数据精准，减少结余</w:t>
      </w:r>
      <w:r>
        <w:rPr>
          <w:rFonts w:hint="eastAsia" w:ascii="仿宋_GB2312" w:hAnsi="黑体" w:eastAsia="仿宋_GB2312" w:cs="仿宋_GB2312"/>
          <w:sz w:val="32"/>
          <w:szCs w:val="32"/>
          <w:lang w:val="en-US" w:eastAsia="zh-CN"/>
        </w:rPr>
        <w:t>。</w:t>
      </w:r>
    </w:p>
    <w:p>
      <w:pPr>
        <w:spacing w:line="578" w:lineRule="exact"/>
        <w:ind w:firstLine="640" w:firstLineChars="200"/>
        <w:rPr>
          <w:rFonts w:hint="eastAsia" w:ascii="仿宋" w:hAnsi="仿宋" w:eastAsia="仿宋" w:cs="仿宋"/>
          <w:sz w:val="32"/>
          <w:szCs w:val="32"/>
        </w:rPr>
      </w:pP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lang w:val="en-US" w:eastAsia="zh-CN"/>
        </w:rPr>
        <w:t>琼海市石壁镇卫生院2025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琼海市石壁镇卫生院2025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483.65</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478.92</w:t>
      </w:r>
      <w:r>
        <w:rPr>
          <w:rFonts w:hint="eastAsia" w:ascii="仿宋" w:hAnsi="仿宋" w:eastAsia="仿宋" w:cs="仿宋"/>
          <w:sz w:val="32"/>
          <w:szCs w:val="32"/>
        </w:rPr>
        <w:t>万元，主要包括：基本工资、津贴补贴、奖金、社会保障缴费、</w:t>
      </w:r>
      <w:r>
        <w:rPr>
          <w:rFonts w:hint="eastAsia" w:ascii="仿宋" w:hAnsi="仿宋" w:eastAsia="仿宋" w:cs="仿宋"/>
          <w:sz w:val="32"/>
          <w:szCs w:val="32"/>
          <w:lang w:val="en-US" w:eastAsia="zh-CN"/>
        </w:rPr>
        <w:t>住房公积金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4.72</w:t>
      </w:r>
      <w:r>
        <w:rPr>
          <w:rFonts w:hint="eastAsia" w:ascii="仿宋" w:hAnsi="仿宋" w:eastAsia="仿宋" w:cs="仿宋"/>
          <w:sz w:val="32"/>
          <w:szCs w:val="32"/>
        </w:rPr>
        <w:t>万元，主要包括：</w:t>
      </w:r>
      <w:r>
        <w:rPr>
          <w:rFonts w:hint="eastAsia" w:ascii="仿宋" w:hAnsi="仿宋" w:eastAsia="仿宋" w:cs="仿宋"/>
          <w:sz w:val="32"/>
          <w:szCs w:val="32"/>
          <w:lang w:val="en-US" w:eastAsia="zh-CN"/>
        </w:rPr>
        <w:t>工会经费</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sz w:val="32"/>
          <w:szCs w:val="32"/>
          <w:lang w:val="en-US" w:eastAsia="zh-CN"/>
        </w:rPr>
        <w:t>琼海市石壁镇卫生院2025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琼海市石壁镇卫生院2025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琼海市石壁镇卫生院</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sz w:val="32"/>
          <w:szCs w:val="32"/>
          <w:lang w:val="en-US" w:eastAsia="zh-CN"/>
        </w:rPr>
        <w:t>琼海市石壁镇卫生院2025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琼海市石壁镇卫生院2025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2.33</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2.33</w:t>
      </w:r>
      <w:r>
        <w:rPr>
          <w:rFonts w:hint="eastAsia" w:ascii="仿宋" w:hAnsi="仿宋" w:eastAsia="仿宋" w:cs="仿宋"/>
          <w:sz w:val="32"/>
          <w:szCs w:val="32"/>
        </w:rPr>
        <w:t>万元，</w:t>
      </w:r>
      <w:r>
        <w:rPr>
          <w:rFonts w:hint="eastAsia" w:ascii="仿宋" w:hAnsi="仿宋" w:eastAsia="仿宋" w:cs="仿宋"/>
          <w:sz w:val="32"/>
          <w:szCs w:val="32"/>
          <w:highlight w:val="none"/>
        </w:rPr>
        <w:t>主要是</w:t>
      </w:r>
      <w:r>
        <w:rPr>
          <w:rFonts w:hint="eastAsia" w:ascii="仿宋" w:hAnsi="仿宋" w:eastAsia="仿宋" w:cs="仿宋"/>
          <w:sz w:val="32"/>
          <w:szCs w:val="32"/>
          <w:highlight w:val="none"/>
          <w:lang w:val="en-US" w:eastAsia="zh-CN"/>
        </w:rPr>
        <w:t>卫生室基本药物制度补助资金</w:t>
      </w:r>
      <w:r>
        <w:rPr>
          <w:rFonts w:hint="eastAsia" w:ascii="仿宋" w:hAnsi="仿宋" w:eastAsia="仿宋" w:cs="仿宋"/>
          <w:sz w:val="32"/>
          <w:szCs w:val="32"/>
          <w:highlight w:val="none"/>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城乡社区支出2.33</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城乡社区支出2025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2.33</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2.33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用于其他国有土地使用权出让收入安排的支出</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sz w:val="32"/>
          <w:szCs w:val="32"/>
          <w:lang w:val="en-US" w:eastAsia="zh-CN"/>
        </w:rPr>
        <w:t>琼海市石壁镇卫生院2025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琼海市石壁镇卫生院</w:t>
      </w:r>
      <w:r>
        <w:rPr>
          <w:rFonts w:hint="eastAsia" w:ascii="仿宋" w:hAnsi="仿宋" w:eastAsia="仿宋" w:cs="仿宋"/>
          <w:sz w:val="32"/>
          <w:szCs w:val="32"/>
        </w:rPr>
        <w:t>所有收入和支出均纳入部门预算管理。收入包括：一般公共预算收入、政府性基金收入、其他财政资金收入、事业收入、</w:t>
      </w:r>
      <w:r>
        <w:rPr>
          <w:rFonts w:hint="eastAsia" w:ascii="仿宋" w:hAnsi="仿宋" w:eastAsia="仿宋" w:cs="仿宋"/>
          <w:sz w:val="32"/>
          <w:szCs w:val="32"/>
          <w:lang w:val="en-US" w:eastAsia="zh-CN"/>
        </w:rPr>
        <w:t>上年度结转结余</w:t>
      </w:r>
      <w:r>
        <w:rPr>
          <w:rFonts w:hint="eastAsia" w:ascii="仿宋" w:hAnsi="仿宋" w:eastAsia="仿宋" w:cs="仿宋"/>
          <w:sz w:val="32"/>
          <w:szCs w:val="32"/>
        </w:rPr>
        <w:t>；支出包括：</w:t>
      </w:r>
      <w:r>
        <w:rPr>
          <w:rFonts w:hint="eastAsia" w:ascii="仿宋_GB2312" w:hAnsi="黑体" w:eastAsia="仿宋_GB2312" w:cs="仿宋_GB2312"/>
          <w:sz w:val="32"/>
          <w:szCs w:val="32"/>
        </w:rPr>
        <w:t>一般公共服务支出、社会保障和就业支出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城乡社区支出、农林水支出、住房保障支出</w:t>
      </w:r>
      <w:r>
        <w:rPr>
          <w:rFonts w:hint="eastAsia" w:ascii="仿宋_GB2312" w:hAnsi="黑体" w:eastAsia="仿宋_GB2312" w:cs="仿宋_GB2312"/>
          <w:sz w:val="32"/>
          <w:szCs w:val="32"/>
        </w:rPr>
        <w:t>。</w:t>
      </w:r>
      <w:r>
        <w:rPr>
          <w:rFonts w:hint="eastAsia" w:ascii="仿宋_GB2312" w:hAnsi="黑体" w:eastAsia="仿宋_GB2312" w:cs="仿宋_GB2312"/>
          <w:color w:val="000000"/>
          <w:sz w:val="32"/>
          <w:szCs w:val="32"/>
        </w:rPr>
        <w:t>琼海市石壁镇卫生院</w:t>
      </w:r>
      <w:r>
        <w:rPr>
          <w:rFonts w:hint="eastAsia" w:ascii="仿宋_GB2312" w:hAnsi="黑体" w:eastAsia="仿宋_GB2312" w:cs="仿宋_GB2312"/>
          <w:color w:val="000000"/>
          <w:sz w:val="32"/>
          <w:szCs w:val="32"/>
          <w:lang w:eastAsia="zh-CN"/>
        </w:rPr>
        <w:t>202</w:t>
      </w:r>
      <w:r>
        <w:rPr>
          <w:rFonts w:hint="eastAsia" w:ascii="仿宋_GB2312" w:hAnsi="黑体" w:eastAsia="仿宋_GB2312" w:cs="仿宋_GB2312"/>
          <w:color w:val="000000"/>
          <w:sz w:val="32"/>
          <w:szCs w:val="32"/>
          <w:lang w:val="en-US" w:eastAsia="zh-CN"/>
        </w:rPr>
        <w:t>5</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val="en-US" w:eastAsia="zh-CN"/>
        </w:rPr>
        <w:t>1041.14</w:t>
      </w:r>
      <w:r>
        <w:rPr>
          <w:rFonts w:hint="eastAsia" w:ascii="仿宋_GB2312" w:hAnsi="黑体" w:eastAsia="仿宋_GB2312" w:cs="仿宋_GB2312"/>
          <w:sz w:val="32"/>
          <w:szCs w:val="32"/>
        </w:rPr>
        <w:t>万元</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sz w:val="32"/>
          <w:szCs w:val="32"/>
          <w:lang w:val="en-US" w:eastAsia="zh-CN"/>
        </w:rPr>
        <w:t>琼海市石壁镇卫生院2025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琼海市石壁镇卫生院2025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1041.14</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1.88</w:t>
      </w:r>
      <w:r>
        <w:rPr>
          <w:rFonts w:hint="eastAsia" w:ascii="仿宋" w:hAnsi="仿宋" w:eastAsia="仿宋" w:cs="仿宋"/>
          <w:sz w:val="32"/>
          <w:szCs w:val="32"/>
        </w:rPr>
        <w:t>万元，占</w:t>
      </w:r>
      <w:r>
        <w:rPr>
          <w:rFonts w:hint="eastAsia" w:ascii="仿宋" w:hAnsi="仿宋" w:eastAsia="仿宋" w:cs="仿宋"/>
          <w:sz w:val="32"/>
          <w:szCs w:val="32"/>
          <w:lang w:val="en-US" w:eastAsia="zh-CN"/>
        </w:rPr>
        <w:t>0.18</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508.81</w:t>
      </w:r>
      <w:r>
        <w:rPr>
          <w:rFonts w:hint="eastAsia" w:ascii="仿宋" w:hAnsi="仿宋" w:eastAsia="仿宋" w:cs="仿宋"/>
          <w:sz w:val="32"/>
          <w:szCs w:val="32"/>
        </w:rPr>
        <w:t>万元，占</w:t>
      </w:r>
      <w:r>
        <w:rPr>
          <w:rFonts w:hint="eastAsia" w:ascii="仿宋" w:hAnsi="仿宋" w:eastAsia="仿宋" w:cs="仿宋"/>
          <w:sz w:val="32"/>
          <w:szCs w:val="32"/>
          <w:lang w:val="en-US" w:eastAsia="zh-CN"/>
        </w:rPr>
        <w:t>48.87</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2.33</w:t>
      </w:r>
      <w:r>
        <w:rPr>
          <w:rFonts w:hint="eastAsia" w:ascii="仿宋" w:hAnsi="仿宋" w:eastAsia="仿宋" w:cs="仿宋"/>
          <w:sz w:val="32"/>
          <w:szCs w:val="32"/>
        </w:rPr>
        <w:t>万元，占</w:t>
      </w:r>
      <w:r>
        <w:rPr>
          <w:rFonts w:hint="eastAsia" w:ascii="仿宋" w:hAnsi="仿宋" w:eastAsia="仿宋" w:cs="仿宋"/>
          <w:sz w:val="32"/>
          <w:szCs w:val="32"/>
          <w:lang w:val="en-US" w:eastAsia="zh-CN"/>
        </w:rPr>
        <w:t>0.22</w:t>
      </w:r>
      <w:r>
        <w:rPr>
          <w:rFonts w:hint="eastAsia" w:ascii="仿宋" w:hAnsi="仿宋" w:eastAsia="仿宋" w:cs="仿宋"/>
          <w:sz w:val="32"/>
          <w:szCs w:val="32"/>
        </w:rPr>
        <w:t>%；</w:t>
      </w:r>
      <w:r>
        <w:rPr>
          <w:rFonts w:hint="eastAsia" w:ascii="仿宋" w:hAnsi="仿宋" w:eastAsia="仿宋" w:cs="仿宋"/>
          <w:sz w:val="32"/>
          <w:szCs w:val="32"/>
          <w:lang w:val="en-US" w:eastAsia="zh-CN"/>
        </w:rPr>
        <w:t>单位资金事业</w:t>
      </w:r>
      <w:r>
        <w:rPr>
          <w:rFonts w:hint="eastAsia" w:ascii="仿宋" w:hAnsi="仿宋" w:eastAsia="仿宋" w:cs="仿宋"/>
          <w:sz w:val="32"/>
          <w:szCs w:val="32"/>
        </w:rPr>
        <w:t>收入</w:t>
      </w:r>
      <w:r>
        <w:rPr>
          <w:rFonts w:hint="eastAsia" w:ascii="仿宋" w:hAnsi="仿宋" w:eastAsia="仿宋" w:cs="仿宋"/>
          <w:sz w:val="32"/>
          <w:szCs w:val="32"/>
          <w:lang w:val="en-US" w:eastAsia="zh-CN"/>
        </w:rPr>
        <w:t>530</w:t>
      </w:r>
      <w:r>
        <w:rPr>
          <w:rFonts w:hint="eastAsia" w:ascii="仿宋" w:hAnsi="仿宋" w:eastAsia="仿宋" w:cs="仿宋"/>
          <w:sz w:val="32"/>
          <w:szCs w:val="32"/>
        </w:rPr>
        <w:t>万元，占</w:t>
      </w:r>
      <w:r>
        <w:rPr>
          <w:rFonts w:hint="eastAsia" w:ascii="仿宋" w:hAnsi="仿宋" w:eastAsia="仿宋" w:cs="仿宋"/>
          <w:sz w:val="32"/>
          <w:szCs w:val="32"/>
          <w:lang w:val="en-US" w:eastAsia="zh-CN"/>
        </w:rPr>
        <w:t>51</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16.77</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经费拨款收入减少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sz w:val="32"/>
          <w:szCs w:val="32"/>
          <w:lang w:val="en-US" w:eastAsia="zh-CN"/>
        </w:rPr>
        <w:t>琼海市石壁镇卫生院2025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琼海市石壁镇卫生院2025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1041.14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483.65</w:t>
      </w:r>
      <w:r>
        <w:rPr>
          <w:rFonts w:hint="eastAsia" w:ascii="仿宋" w:hAnsi="仿宋" w:eastAsia="仿宋" w:cs="仿宋"/>
          <w:sz w:val="32"/>
          <w:szCs w:val="32"/>
        </w:rPr>
        <w:t>万元，占</w:t>
      </w:r>
      <w:r>
        <w:rPr>
          <w:rFonts w:hint="eastAsia" w:ascii="仿宋" w:hAnsi="仿宋" w:eastAsia="仿宋" w:cs="仿宋"/>
          <w:sz w:val="32"/>
          <w:szCs w:val="32"/>
          <w:lang w:val="en-US" w:eastAsia="zh-CN"/>
        </w:rPr>
        <w:t>46.40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25.17</w:t>
      </w:r>
      <w:r>
        <w:rPr>
          <w:rFonts w:hint="eastAsia" w:ascii="仿宋" w:hAnsi="仿宋" w:eastAsia="仿宋" w:cs="仿宋"/>
          <w:sz w:val="32"/>
          <w:szCs w:val="32"/>
        </w:rPr>
        <w:t>万元，占</w:t>
      </w:r>
      <w:r>
        <w:rPr>
          <w:rFonts w:hint="eastAsia" w:ascii="仿宋" w:hAnsi="仿宋" w:eastAsia="仿宋" w:cs="仿宋"/>
          <w:sz w:val="32"/>
          <w:szCs w:val="32"/>
          <w:lang w:val="en-US" w:eastAsia="zh-CN"/>
        </w:rPr>
        <w:t>2.40</w:t>
      </w:r>
      <w:r>
        <w:rPr>
          <w:rFonts w:hint="eastAsia" w:ascii="仿宋" w:hAnsi="仿宋" w:eastAsia="仿宋" w:cs="仿宋"/>
          <w:sz w:val="32"/>
          <w:szCs w:val="32"/>
        </w:rPr>
        <w:t>%。</w:t>
      </w:r>
      <w:r>
        <w:rPr>
          <w:rFonts w:hint="eastAsia" w:ascii="仿宋_GB2312" w:hAnsi="黑体" w:eastAsia="仿宋_GB2312" w:cs="仿宋_GB2312"/>
          <w:sz w:val="32"/>
          <w:szCs w:val="32"/>
        </w:rPr>
        <w:t>单位</w:t>
      </w:r>
      <w:r>
        <w:rPr>
          <w:rFonts w:ascii="仿宋_GB2312" w:hAnsi="黑体" w:eastAsia="仿宋_GB2312" w:cs="仿宋_GB2312"/>
          <w:sz w:val="32"/>
          <w:szCs w:val="32"/>
        </w:rPr>
        <w:t>资金</w:t>
      </w:r>
      <w:r>
        <w:rPr>
          <w:rFonts w:hint="eastAsia" w:ascii="仿宋_GB2312" w:hAnsi="黑体" w:eastAsia="仿宋_GB2312" w:cs="仿宋_GB2312"/>
          <w:sz w:val="32"/>
          <w:szCs w:val="32"/>
          <w:lang w:val="en-US" w:eastAsia="zh-CN"/>
        </w:rPr>
        <w:t>事业支出530</w:t>
      </w:r>
      <w:r>
        <w:rPr>
          <w:rFonts w:hint="eastAsia" w:ascii="仿宋_GB2312" w:hAnsi="黑体" w:eastAsia="仿宋_GB2312" w:cs="仿宋_GB2312"/>
          <w:sz w:val="32"/>
          <w:szCs w:val="32"/>
        </w:rPr>
        <w:t>万</w:t>
      </w:r>
      <w:r>
        <w:rPr>
          <w:rFonts w:ascii="仿宋_GB2312" w:hAnsi="黑体" w:eastAsia="仿宋_GB2312" w:cs="仿宋_GB2312"/>
          <w:sz w:val="32"/>
          <w:szCs w:val="32"/>
        </w:rPr>
        <w:t>元</w:t>
      </w:r>
      <w:r>
        <w:rPr>
          <w:rFonts w:hint="eastAsia" w:ascii="仿宋_GB2312" w:hAnsi="黑体" w:eastAsia="仿宋_GB2312" w:cs="仿宋_GB2312"/>
          <w:sz w:val="32"/>
          <w:szCs w:val="32"/>
        </w:rPr>
        <w:t>，占</w:t>
      </w:r>
      <w:r>
        <w:rPr>
          <w:rFonts w:hint="eastAsia" w:ascii="仿宋_GB2312" w:hAnsi="黑体" w:eastAsia="仿宋_GB2312" w:cs="仿宋_GB2312"/>
          <w:sz w:val="32"/>
          <w:szCs w:val="32"/>
          <w:lang w:val="en-US" w:eastAsia="zh-CN"/>
        </w:rPr>
        <w:t>51.00%，政府性基金支出2.33，占0.20%，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24.13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卫生健康支出减少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琼海市石壁镇卫生院2025年</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琼海市石壁镇卫生院</w:t>
      </w:r>
      <w:r>
        <w:rPr>
          <w:rFonts w:hint="eastAsia" w:ascii="仿宋" w:hAnsi="仿宋" w:eastAsia="仿宋" w:cs="仿宋"/>
          <w:sz w:val="32"/>
          <w:szCs w:val="32"/>
        </w:rPr>
        <w:t>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琼海市石壁镇卫生院14</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508.81</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2.33</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十三、机关事业单位基本养老保险缴费支出：反映机关事业单位实施养老保险制度由单位缴纳的基本养老保险费支出。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十四、卫生健康支出：反映政府卫生健康方面的支出。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十五、住房保障支出：集中反映政府用于住房方面的支出。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十六、事业单位医疗：反映财政部门安排的事业单位基本医疗保险缴费经费，未参加医疗保险的事业单位的公费医疗经费，按国家规定享受离休人员待遇的医疗经费。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十七、公务员医疗补助：反映财务部门安排的公务员医疗补助经费。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十八、乡镇卫生院：反映用于乡镇卫生院的支出。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十九、其他优抚支出：反映除上述项目以外其他用于优抚方面的支出。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_GB2312" w:hAnsi="宋体" w:eastAsia="仿宋_GB2312" w:cs="宋体"/>
          <w:color w:val="000000"/>
          <w:kern w:val="0"/>
          <w:sz w:val="32"/>
          <w:szCs w:val="30"/>
        </w:rPr>
        <w:t>二</w:t>
      </w:r>
      <w:r>
        <w:rPr>
          <w:rFonts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rPr>
        <w:t>、单位</w:t>
      </w:r>
      <w:r>
        <w:rPr>
          <w:rFonts w:ascii="仿宋_GB2312" w:hAnsi="宋体" w:eastAsia="仿宋_GB2312" w:cs="宋体"/>
          <w:color w:val="000000"/>
          <w:kern w:val="0"/>
          <w:sz w:val="32"/>
          <w:szCs w:val="30"/>
        </w:rPr>
        <w:t>资金</w:t>
      </w:r>
      <w:r>
        <w:rPr>
          <w:rFonts w:hint="eastAsia" w:ascii="仿宋_GB2312" w:hAnsi="宋体" w:eastAsia="仿宋_GB2312" w:cs="宋体"/>
          <w:color w:val="000000"/>
          <w:kern w:val="0"/>
          <w:sz w:val="32"/>
          <w:szCs w:val="30"/>
        </w:rPr>
        <w:t>：反应单位</w:t>
      </w:r>
      <w:r>
        <w:rPr>
          <w:rFonts w:ascii="仿宋_GB2312" w:hAnsi="宋体" w:eastAsia="仿宋_GB2312" w:cs="宋体"/>
          <w:color w:val="000000"/>
          <w:kern w:val="0"/>
          <w:sz w:val="32"/>
          <w:szCs w:val="30"/>
        </w:rPr>
        <w:t>医疗业务</w:t>
      </w:r>
      <w:r>
        <w:rPr>
          <w:rFonts w:hint="eastAsia" w:ascii="仿宋_GB2312" w:hAnsi="宋体" w:eastAsia="仿宋_GB2312" w:cs="宋体"/>
          <w:color w:val="000000"/>
          <w:kern w:val="0"/>
          <w:sz w:val="32"/>
          <w:szCs w:val="30"/>
        </w:rPr>
        <w:t>、</w:t>
      </w:r>
      <w:r>
        <w:rPr>
          <w:rFonts w:ascii="仿宋_GB2312" w:hAnsi="宋体" w:eastAsia="仿宋_GB2312" w:cs="宋体"/>
          <w:color w:val="000000"/>
          <w:kern w:val="0"/>
          <w:sz w:val="32"/>
          <w:szCs w:val="30"/>
        </w:rPr>
        <w:t>其它</w:t>
      </w:r>
      <w:r>
        <w:rPr>
          <w:rFonts w:hint="eastAsia" w:ascii="仿宋_GB2312" w:hAnsi="宋体" w:eastAsia="仿宋_GB2312" w:cs="宋体"/>
          <w:color w:val="000000"/>
          <w:kern w:val="0"/>
          <w:sz w:val="32"/>
          <w:szCs w:val="30"/>
        </w:rPr>
        <w:t>存</w:t>
      </w:r>
      <w:r>
        <w:rPr>
          <w:rFonts w:ascii="仿宋_GB2312" w:hAnsi="宋体" w:eastAsia="仿宋_GB2312" w:cs="宋体"/>
          <w:color w:val="000000"/>
          <w:kern w:val="0"/>
          <w:sz w:val="32"/>
          <w:szCs w:val="30"/>
        </w:rPr>
        <w:t>入单位基本户</w:t>
      </w:r>
      <w:r>
        <w:rPr>
          <w:rFonts w:hint="eastAsia" w:ascii="仿宋_GB2312" w:hAnsi="宋体" w:eastAsia="仿宋_GB2312" w:cs="宋体"/>
          <w:color w:val="000000"/>
          <w:kern w:val="0"/>
          <w:sz w:val="32"/>
          <w:szCs w:val="30"/>
        </w:rPr>
        <w:t>及</w:t>
      </w:r>
      <w:r>
        <w:rPr>
          <w:rFonts w:ascii="仿宋_GB2312" w:hAnsi="宋体" w:eastAsia="仿宋_GB2312" w:cs="宋体"/>
          <w:color w:val="000000"/>
          <w:kern w:val="0"/>
          <w:sz w:val="32"/>
          <w:szCs w:val="30"/>
        </w:rPr>
        <w:t>从基本户支出</w:t>
      </w:r>
      <w:r>
        <w:rPr>
          <w:rFonts w:hint="eastAsia" w:ascii="仿宋_GB2312" w:hAnsi="宋体" w:eastAsia="仿宋_GB2312" w:cs="宋体"/>
          <w:color w:val="000000"/>
          <w:kern w:val="0"/>
          <w:sz w:val="32"/>
          <w:szCs w:val="30"/>
        </w:rPr>
        <w:t>的</w:t>
      </w:r>
      <w:r>
        <w:rPr>
          <w:rFonts w:ascii="仿宋_GB2312" w:hAnsi="宋体" w:eastAsia="仿宋_GB2312" w:cs="宋体"/>
          <w:color w:val="000000"/>
          <w:kern w:val="0"/>
          <w:sz w:val="32"/>
          <w:szCs w:val="30"/>
        </w:rPr>
        <w:t>资金</w:t>
      </w:r>
      <w:r>
        <w:rPr>
          <w:rFonts w:hint="eastAsia" w:ascii="仿宋_GB2312" w:hAnsi="宋体" w:eastAsia="仿宋_GB2312" w:cs="宋体"/>
          <w:color w:val="000000"/>
          <w:kern w:val="0"/>
          <w:sz w:val="32"/>
          <w:szCs w:val="30"/>
        </w:rPr>
        <w:t>。</w:t>
      </w:r>
    </w:p>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C08C3"/>
    <w:rsid w:val="328C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2025-02-17T09:02:00Z</dcterms:created>
  <dc:creator>Lenovo</dc:creator>
  <cp:lastModifiedBy>Lenovo</cp:lastModifiedBy>
  <dcterms:modified xsi:type="dcterms:W3CDTF">2025-02-17T09:03:20Z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